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C054" w14:textId="042AF6D9" w:rsidR="00EC34C2" w:rsidRPr="00861733" w:rsidRDefault="00EC34C2" w:rsidP="00EC34C2">
      <w:pPr>
        <w:spacing w:before="120" w:after="120" w:line="360" w:lineRule="auto"/>
        <w:rPr>
          <w:rFonts w:ascii="Calibri" w:hAnsi="Calibri" w:cs="Calibri"/>
          <w:b/>
          <w:bCs/>
        </w:rPr>
      </w:pPr>
      <w:r w:rsidRPr="00861733">
        <w:rPr>
          <w:rFonts w:ascii="Calibri" w:hAnsi="Calibri" w:cs="Calibri"/>
          <w:b/>
          <w:bCs/>
        </w:rPr>
        <w:t>Disclosure of Board Director Remuneration – FY25/26 Q2</w:t>
      </w:r>
    </w:p>
    <w:p w14:paraId="4B4ECC42" w14:textId="4EDF27B8" w:rsidR="00EC34C2" w:rsidRPr="00861733" w:rsidRDefault="00EC34C2" w:rsidP="00EC34C2">
      <w:pPr>
        <w:spacing w:before="120" w:after="120" w:line="360" w:lineRule="auto"/>
        <w:rPr>
          <w:rFonts w:ascii="Calibri" w:hAnsi="Calibri" w:cs="Calibri"/>
        </w:rPr>
      </w:pPr>
      <w:r w:rsidRPr="00861733">
        <w:rPr>
          <w:rFonts w:ascii="Calibri" w:hAnsi="Calibri" w:cs="Calibri"/>
        </w:rPr>
        <w:t>24 February 2026</w:t>
      </w:r>
    </w:p>
    <w:p w14:paraId="5A7B3B25" w14:textId="5100C6E5" w:rsidR="00EC34C2" w:rsidRPr="00861733" w:rsidRDefault="00EC34C2" w:rsidP="00861733">
      <w:pPr>
        <w:spacing w:before="120" w:after="120" w:line="360" w:lineRule="auto"/>
        <w:jc w:val="both"/>
        <w:rPr>
          <w:rFonts w:ascii="Calibri" w:hAnsi="Calibri" w:cs="Calibri"/>
        </w:rPr>
      </w:pPr>
      <w:r w:rsidRPr="00861733">
        <w:rPr>
          <w:rFonts w:ascii="Calibri" w:hAnsi="Calibri" w:cs="Calibri"/>
        </w:rPr>
        <w:t xml:space="preserve">Remuneration provided to Board </w:t>
      </w:r>
      <w:r w:rsidR="00861733">
        <w:rPr>
          <w:rFonts w:ascii="Calibri" w:hAnsi="Calibri" w:cs="Calibri"/>
        </w:rPr>
        <w:t>D</w:t>
      </w:r>
      <w:r w:rsidRPr="00861733">
        <w:rPr>
          <w:rFonts w:ascii="Calibri" w:hAnsi="Calibri" w:cs="Calibri"/>
        </w:rPr>
        <w:t>irectors of Public Skills Australia, for the period</w:t>
      </w:r>
      <w:r w:rsidR="00D46B37" w:rsidRPr="00861733">
        <w:rPr>
          <w:rFonts w:ascii="Calibri" w:hAnsi="Calibri" w:cs="Calibri"/>
        </w:rPr>
        <w:t xml:space="preserve"> FY25/26 Q2 </w:t>
      </w:r>
      <w:r w:rsidRPr="00861733">
        <w:rPr>
          <w:rFonts w:ascii="Calibri" w:hAnsi="Calibri" w:cs="Calibri"/>
        </w:rPr>
        <w:t xml:space="preserve">1 October 2025 to 31 December 2025 is </w:t>
      </w:r>
      <w:r w:rsidR="00861733">
        <w:rPr>
          <w:rFonts w:ascii="Calibri" w:hAnsi="Calibri" w:cs="Calibri"/>
        </w:rPr>
        <w:t>detailed</w:t>
      </w:r>
      <w:r w:rsidRPr="00861733">
        <w:rPr>
          <w:rFonts w:ascii="Calibri" w:hAnsi="Calibri" w:cs="Calibri"/>
        </w:rPr>
        <w:t xml:space="preserve"> below. Remuneration includes fees and superannuation paid for serving on the Board and </w:t>
      </w:r>
      <w:r w:rsidR="00861733">
        <w:rPr>
          <w:rFonts w:ascii="Calibri" w:hAnsi="Calibri" w:cs="Calibri"/>
        </w:rPr>
        <w:t>governance</w:t>
      </w:r>
      <w:r w:rsidRPr="00861733">
        <w:rPr>
          <w:rFonts w:ascii="Calibri" w:hAnsi="Calibri" w:cs="Calibri"/>
        </w:rPr>
        <w:t xml:space="preserve"> </w:t>
      </w:r>
      <w:r w:rsidR="00861733">
        <w:rPr>
          <w:rFonts w:ascii="Calibri" w:hAnsi="Calibri" w:cs="Calibri"/>
        </w:rPr>
        <w:t>S</w:t>
      </w:r>
      <w:r w:rsidRPr="00861733">
        <w:rPr>
          <w:rFonts w:ascii="Calibri" w:hAnsi="Calibri" w:cs="Calibri"/>
        </w:rPr>
        <w:t>ubcommittees.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C34C2" w:rsidRPr="00861733" w14:paraId="78CD2043" w14:textId="77777777">
        <w:tc>
          <w:tcPr>
            <w:tcW w:w="4508" w:type="dxa"/>
            <w:shd w:val="clear" w:color="auto" w:fill="E8E8E8" w:themeFill="background2"/>
          </w:tcPr>
          <w:p w14:paraId="3A4C6C53" w14:textId="77777777" w:rsidR="00EC34C2" w:rsidRPr="00861733" w:rsidRDefault="00EC34C2" w:rsidP="00F64FC2">
            <w:pPr>
              <w:spacing w:before="120" w:after="120"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61733">
              <w:rPr>
                <w:rFonts w:ascii="Calibri" w:hAnsi="Calibri" w:cs="Calibri"/>
                <w:b/>
                <w:bCs/>
              </w:rPr>
              <w:t>Director name</w:t>
            </w:r>
          </w:p>
        </w:tc>
        <w:tc>
          <w:tcPr>
            <w:tcW w:w="4508" w:type="dxa"/>
            <w:shd w:val="clear" w:color="auto" w:fill="E8E8E8" w:themeFill="background2"/>
          </w:tcPr>
          <w:p w14:paraId="20E47E47" w14:textId="77777777" w:rsidR="00EC34C2" w:rsidRPr="00861733" w:rsidRDefault="00EC34C2" w:rsidP="00F64FC2">
            <w:pPr>
              <w:spacing w:before="120" w:after="120"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61733">
              <w:rPr>
                <w:rFonts w:ascii="Calibri" w:hAnsi="Calibri" w:cs="Calibri"/>
                <w:b/>
                <w:bCs/>
              </w:rPr>
              <w:t>Fees received</w:t>
            </w:r>
          </w:p>
        </w:tc>
      </w:tr>
      <w:tr w:rsidR="008C7418" w:rsidRPr="00861733" w14:paraId="6F720A8A" w14:textId="77777777">
        <w:tc>
          <w:tcPr>
            <w:tcW w:w="4508" w:type="dxa"/>
            <w:vAlign w:val="bottom"/>
          </w:tcPr>
          <w:p w14:paraId="57529DAE" w14:textId="7910798E" w:rsidR="008C7418" w:rsidRPr="00861733" w:rsidRDefault="008C7418" w:rsidP="008C7418">
            <w:pPr>
              <w:spacing w:before="120" w:after="120" w:line="360" w:lineRule="auto"/>
              <w:rPr>
                <w:rFonts w:ascii="Calibri" w:hAnsi="Calibri" w:cs="Calibri"/>
                <w:color w:val="000000"/>
              </w:rPr>
            </w:pPr>
            <w:r w:rsidRPr="00861733">
              <w:rPr>
                <w:rFonts w:ascii="Calibri" w:hAnsi="Calibri" w:cs="Calibri"/>
                <w:color w:val="000000"/>
              </w:rPr>
              <w:t>Stuart Ellis</w:t>
            </w:r>
          </w:p>
        </w:tc>
        <w:tc>
          <w:tcPr>
            <w:tcW w:w="4508" w:type="dxa"/>
            <w:vAlign w:val="bottom"/>
          </w:tcPr>
          <w:p w14:paraId="1777F155" w14:textId="08143945" w:rsidR="008C7418" w:rsidRPr="00861733" w:rsidRDefault="008C7418" w:rsidP="008C7418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$6,567.53</w:t>
            </w:r>
          </w:p>
        </w:tc>
      </w:tr>
      <w:tr w:rsidR="00DA5777" w:rsidRPr="00861733" w14:paraId="1E60E890" w14:textId="77777777">
        <w:tc>
          <w:tcPr>
            <w:tcW w:w="4508" w:type="dxa"/>
            <w:vAlign w:val="bottom"/>
          </w:tcPr>
          <w:p w14:paraId="1259D1FB" w14:textId="545BD43E" w:rsidR="00DA5777" w:rsidRPr="00861733" w:rsidRDefault="00DA5777" w:rsidP="00DA5777">
            <w:pPr>
              <w:spacing w:before="120" w:after="120" w:line="360" w:lineRule="auto"/>
              <w:rPr>
                <w:rFonts w:ascii="Calibri" w:hAnsi="Calibri" w:cs="Calibri"/>
                <w:color w:val="000000"/>
              </w:rPr>
            </w:pPr>
            <w:r w:rsidRPr="00861733">
              <w:rPr>
                <w:rFonts w:ascii="Calibri" w:hAnsi="Calibri" w:cs="Calibri"/>
                <w:color w:val="000000"/>
              </w:rPr>
              <w:t>Shay Deguara</w:t>
            </w:r>
          </w:p>
        </w:tc>
        <w:tc>
          <w:tcPr>
            <w:tcW w:w="4508" w:type="dxa"/>
            <w:vAlign w:val="bottom"/>
          </w:tcPr>
          <w:p w14:paraId="1AD95364" w14:textId="61EA33E6" w:rsidR="00DA5777" w:rsidRPr="00861733" w:rsidRDefault="00DA5777" w:rsidP="00DA5777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$2,172.73</w:t>
            </w:r>
          </w:p>
        </w:tc>
      </w:tr>
      <w:tr w:rsidR="009B74D6" w:rsidRPr="00861733" w14:paraId="50DDFDE0" w14:textId="77777777">
        <w:tc>
          <w:tcPr>
            <w:tcW w:w="4508" w:type="dxa"/>
            <w:vAlign w:val="bottom"/>
          </w:tcPr>
          <w:p w14:paraId="705BAC90" w14:textId="3C4F8355" w:rsidR="009B74D6" w:rsidRPr="00861733" w:rsidRDefault="009B74D6" w:rsidP="009B74D6">
            <w:pPr>
              <w:spacing w:before="120" w:after="120" w:line="360" w:lineRule="auto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  <w:color w:val="000000"/>
              </w:rPr>
              <w:t>Del Gaudry</w:t>
            </w:r>
          </w:p>
        </w:tc>
        <w:tc>
          <w:tcPr>
            <w:tcW w:w="4508" w:type="dxa"/>
            <w:vAlign w:val="bottom"/>
          </w:tcPr>
          <w:p w14:paraId="07F804D4" w14:textId="516E2134" w:rsidR="009B74D6" w:rsidRPr="00861733" w:rsidRDefault="009B74D6" w:rsidP="009B74D6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$1,382.65</w:t>
            </w:r>
          </w:p>
        </w:tc>
      </w:tr>
      <w:tr w:rsidR="006B3A08" w:rsidRPr="00861733" w14:paraId="66A0BB79" w14:textId="77777777">
        <w:tc>
          <w:tcPr>
            <w:tcW w:w="4508" w:type="dxa"/>
            <w:vAlign w:val="bottom"/>
          </w:tcPr>
          <w:p w14:paraId="117F5582" w14:textId="5E020955" w:rsidR="006B3A08" w:rsidRPr="00861733" w:rsidRDefault="006B3A08" w:rsidP="006B3A08">
            <w:pPr>
              <w:spacing w:before="120" w:after="120" w:line="360" w:lineRule="auto"/>
              <w:rPr>
                <w:rFonts w:ascii="Calibri" w:hAnsi="Calibri" w:cs="Calibri"/>
                <w:color w:val="000000"/>
              </w:rPr>
            </w:pPr>
            <w:r w:rsidRPr="00861733">
              <w:rPr>
                <w:rFonts w:ascii="Calibri" w:hAnsi="Calibri" w:cs="Calibri"/>
                <w:color w:val="000000"/>
              </w:rPr>
              <w:t>Nicole Jess</w:t>
            </w:r>
          </w:p>
        </w:tc>
        <w:tc>
          <w:tcPr>
            <w:tcW w:w="4508" w:type="dxa"/>
            <w:vAlign w:val="bottom"/>
          </w:tcPr>
          <w:p w14:paraId="5D001133" w14:textId="0F2CEED4" w:rsidR="006B3A08" w:rsidRPr="00861733" w:rsidRDefault="006B3A08" w:rsidP="006B3A08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$1,382.65</w:t>
            </w:r>
          </w:p>
        </w:tc>
      </w:tr>
      <w:tr w:rsidR="00AE516F" w:rsidRPr="00861733" w14:paraId="1C47F92E" w14:textId="77777777">
        <w:tc>
          <w:tcPr>
            <w:tcW w:w="4508" w:type="dxa"/>
            <w:vAlign w:val="bottom"/>
          </w:tcPr>
          <w:p w14:paraId="6F615170" w14:textId="46445F15" w:rsidR="00AE516F" w:rsidRPr="00861733" w:rsidRDefault="00AE516F" w:rsidP="00AE516F">
            <w:pPr>
              <w:spacing w:before="120" w:after="120" w:line="360" w:lineRule="auto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  <w:color w:val="000000"/>
              </w:rPr>
              <w:t>Tracey Linford</w:t>
            </w:r>
          </w:p>
        </w:tc>
        <w:tc>
          <w:tcPr>
            <w:tcW w:w="4508" w:type="dxa"/>
            <w:vAlign w:val="bottom"/>
          </w:tcPr>
          <w:p w14:paraId="037E3871" w14:textId="4800702F" w:rsidR="00AE516F" w:rsidRPr="00861733" w:rsidRDefault="00AE516F" w:rsidP="00AE516F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$2,962.81</w:t>
            </w:r>
          </w:p>
        </w:tc>
      </w:tr>
      <w:tr w:rsidR="00AE516F" w:rsidRPr="00861733" w14:paraId="5F74E370" w14:textId="77777777">
        <w:tc>
          <w:tcPr>
            <w:tcW w:w="4508" w:type="dxa"/>
            <w:vAlign w:val="bottom"/>
          </w:tcPr>
          <w:p w14:paraId="61F71D2E" w14:textId="7F4C0B9A" w:rsidR="00AE516F" w:rsidRPr="00861733" w:rsidRDefault="00AE516F" w:rsidP="00AE516F">
            <w:pPr>
              <w:spacing w:before="120" w:after="120" w:line="360" w:lineRule="auto"/>
              <w:rPr>
                <w:rFonts w:ascii="Calibri" w:hAnsi="Calibri" w:cs="Calibri"/>
                <w:color w:val="000000"/>
              </w:rPr>
            </w:pPr>
            <w:r w:rsidRPr="00861733">
              <w:rPr>
                <w:rFonts w:ascii="Calibri" w:hAnsi="Calibri" w:cs="Calibri"/>
                <w:color w:val="000000"/>
              </w:rPr>
              <w:t>Graeme Murphy</w:t>
            </w:r>
          </w:p>
        </w:tc>
        <w:tc>
          <w:tcPr>
            <w:tcW w:w="4508" w:type="dxa"/>
            <w:vAlign w:val="bottom"/>
          </w:tcPr>
          <w:p w14:paraId="602751AA" w14:textId="23660A4F" w:rsidR="00AE516F" w:rsidRPr="00861733" w:rsidRDefault="00AE516F" w:rsidP="00AE516F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$2,370.25</w:t>
            </w:r>
          </w:p>
        </w:tc>
      </w:tr>
      <w:tr w:rsidR="00AE516F" w:rsidRPr="00861733" w14:paraId="5BA28094" w14:textId="77777777">
        <w:tc>
          <w:tcPr>
            <w:tcW w:w="4508" w:type="dxa"/>
            <w:vAlign w:val="bottom"/>
          </w:tcPr>
          <w:p w14:paraId="71F5036B" w14:textId="77777777" w:rsidR="00AE516F" w:rsidRPr="00861733" w:rsidRDefault="00AE516F" w:rsidP="00AE516F">
            <w:pPr>
              <w:spacing w:before="120" w:after="120" w:line="360" w:lineRule="auto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  <w:color w:val="000000"/>
              </w:rPr>
              <w:t>Bob Rogers</w:t>
            </w:r>
          </w:p>
        </w:tc>
        <w:tc>
          <w:tcPr>
            <w:tcW w:w="4508" w:type="dxa"/>
            <w:vAlign w:val="bottom"/>
          </w:tcPr>
          <w:p w14:paraId="5F911369" w14:textId="0A1B4145" w:rsidR="00AE516F" w:rsidRPr="00861733" w:rsidRDefault="00AE516F" w:rsidP="00AE516F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$2,962.81</w:t>
            </w:r>
          </w:p>
        </w:tc>
      </w:tr>
      <w:tr w:rsidR="00AE516F" w:rsidRPr="00861733" w14:paraId="1F989321" w14:textId="77777777">
        <w:tc>
          <w:tcPr>
            <w:tcW w:w="4508" w:type="dxa"/>
            <w:vAlign w:val="bottom"/>
          </w:tcPr>
          <w:p w14:paraId="622F525C" w14:textId="77777777" w:rsidR="00AE516F" w:rsidRPr="00861733" w:rsidRDefault="00AE516F" w:rsidP="00AE516F">
            <w:pPr>
              <w:spacing w:before="120" w:after="120" w:line="360" w:lineRule="auto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  <w:color w:val="000000"/>
              </w:rPr>
              <w:t>Diana Taylor</w:t>
            </w:r>
          </w:p>
        </w:tc>
        <w:tc>
          <w:tcPr>
            <w:tcW w:w="4508" w:type="dxa"/>
            <w:vAlign w:val="bottom"/>
          </w:tcPr>
          <w:p w14:paraId="4C7780E4" w14:textId="3E250C04" w:rsidR="00AE516F" w:rsidRPr="00861733" w:rsidRDefault="00AE516F" w:rsidP="00AE516F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$2,962.81</w:t>
            </w:r>
          </w:p>
        </w:tc>
      </w:tr>
      <w:tr w:rsidR="00AE516F" w:rsidRPr="00861733" w14:paraId="7546E212" w14:textId="77777777">
        <w:tc>
          <w:tcPr>
            <w:tcW w:w="4508" w:type="dxa"/>
            <w:vAlign w:val="bottom"/>
          </w:tcPr>
          <w:p w14:paraId="3B512CD5" w14:textId="44C26596" w:rsidR="00AE516F" w:rsidRPr="00861733" w:rsidRDefault="00AE516F" w:rsidP="00AE516F">
            <w:pPr>
              <w:spacing w:before="120" w:after="120" w:line="360" w:lineRule="auto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  <w:color w:val="000000"/>
              </w:rPr>
              <w:t xml:space="preserve">Scott Weber </w:t>
            </w:r>
          </w:p>
        </w:tc>
        <w:tc>
          <w:tcPr>
            <w:tcW w:w="4508" w:type="dxa"/>
            <w:vAlign w:val="bottom"/>
          </w:tcPr>
          <w:p w14:paraId="3431CB09" w14:textId="70C00661" w:rsidR="00AE516F" w:rsidRPr="00861733" w:rsidRDefault="00AE516F" w:rsidP="00AE516F">
            <w:pPr>
              <w:spacing w:before="120" w:after="120" w:line="360" w:lineRule="auto"/>
              <w:jc w:val="right"/>
              <w:rPr>
                <w:rFonts w:ascii="Calibri" w:hAnsi="Calibri" w:cs="Calibri"/>
              </w:rPr>
            </w:pPr>
            <w:r w:rsidRPr="00861733">
              <w:rPr>
                <w:rFonts w:ascii="Calibri" w:hAnsi="Calibri" w:cs="Calibri"/>
              </w:rPr>
              <w:t>$3,950.42</w:t>
            </w:r>
          </w:p>
        </w:tc>
      </w:tr>
    </w:tbl>
    <w:p w14:paraId="40346389" w14:textId="32719ACF" w:rsidR="00CB67E7" w:rsidRPr="00861733" w:rsidRDefault="00CB67E7" w:rsidP="00EC34C2">
      <w:pPr>
        <w:rPr>
          <w:rFonts w:ascii="Calibri" w:hAnsi="Calibri" w:cs="Calibri"/>
        </w:rPr>
      </w:pPr>
    </w:p>
    <w:sectPr w:rsidR="00CB67E7" w:rsidRPr="0086173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D862" w14:textId="77777777" w:rsidR="00F554CF" w:rsidRDefault="00F554CF" w:rsidP="00EC34C2">
      <w:pPr>
        <w:spacing w:after="0" w:line="240" w:lineRule="auto"/>
      </w:pPr>
      <w:r>
        <w:separator/>
      </w:r>
    </w:p>
  </w:endnote>
  <w:endnote w:type="continuationSeparator" w:id="0">
    <w:p w14:paraId="67375E09" w14:textId="77777777" w:rsidR="00F554CF" w:rsidRDefault="00F554CF" w:rsidP="00EC3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87A10" w14:textId="6770337C" w:rsidR="00EC34C2" w:rsidRPr="00F57698" w:rsidRDefault="00F57698" w:rsidP="00245457">
    <w:pPr>
      <w:pStyle w:val="Footer"/>
      <w:tabs>
        <w:tab w:val="clear" w:pos="4513"/>
        <w:tab w:val="center" w:pos="3544"/>
      </w:tabs>
      <w:ind w:hanging="284"/>
      <w:rPr>
        <w:rFonts w:ascii="Calibri" w:hAnsi="Calibri" w:cs="Calibri"/>
        <w:sz w:val="18"/>
        <w:szCs w:val="18"/>
      </w:rPr>
    </w:pPr>
    <w:r w:rsidRPr="00F57698">
      <w:rPr>
        <w:rFonts w:ascii="Calibri" w:eastAsia="Arial" w:hAnsi="Calibri" w:cs="Calibri"/>
        <w:bCs/>
        <w:sz w:val="18"/>
        <w:szCs w:val="18"/>
      </w:rPr>
      <w:t xml:space="preserve">Public Skills Australia   </w:t>
    </w:r>
    <w:r w:rsidRPr="00F57698">
      <w:rPr>
        <w:rFonts w:ascii="Calibri" w:eastAsia="Arial" w:hAnsi="Calibri" w:cs="Calibri"/>
        <w:bCs/>
        <w:sz w:val="18"/>
        <w:szCs w:val="18"/>
      </w:rPr>
      <w:tab/>
      <w:t>Board Meeting 1/2026 (24 February 2026)</w:t>
    </w:r>
    <w:r w:rsidR="00245457">
      <w:rPr>
        <w:rFonts w:ascii="Calibri" w:eastAsia="Arial" w:hAnsi="Calibri" w:cs="Calibri"/>
        <w:bCs/>
        <w:sz w:val="18"/>
        <w:szCs w:val="18"/>
      </w:rPr>
      <w:t xml:space="preserve">    </w:t>
    </w:r>
    <w:r w:rsidRPr="00F57698">
      <w:rPr>
        <w:rFonts w:ascii="Calibri" w:eastAsia="Arial" w:hAnsi="Calibri" w:cs="Calibri"/>
        <w:bCs/>
        <w:sz w:val="18"/>
        <w:szCs w:val="18"/>
      </w:rPr>
      <w:t>Finance Repo</w:t>
    </w:r>
    <w:r>
      <w:rPr>
        <w:rFonts w:ascii="Calibri" w:eastAsia="Arial" w:hAnsi="Calibri" w:cs="Calibri"/>
        <w:bCs/>
        <w:sz w:val="18"/>
        <w:szCs w:val="18"/>
      </w:rPr>
      <w:t xml:space="preserve">rt </w:t>
    </w:r>
    <w:r w:rsidR="00EC3F8C">
      <w:rPr>
        <w:rFonts w:ascii="Calibri" w:eastAsia="Arial" w:hAnsi="Calibri" w:cs="Calibri"/>
        <w:bCs/>
        <w:sz w:val="18"/>
        <w:szCs w:val="18"/>
      </w:rPr>
      <w:t>–</w:t>
    </w:r>
    <w:r>
      <w:rPr>
        <w:rFonts w:ascii="Calibri" w:eastAsia="Arial" w:hAnsi="Calibri" w:cs="Calibri"/>
        <w:bCs/>
        <w:sz w:val="18"/>
        <w:szCs w:val="18"/>
      </w:rPr>
      <w:t xml:space="preserve"> </w:t>
    </w:r>
    <w:r w:rsidR="00EC3F8C">
      <w:rPr>
        <w:rFonts w:ascii="Calibri" w:eastAsia="Arial" w:hAnsi="Calibri" w:cs="Calibri"/>
        <w:bCs/>
        <w:sz w:val="18"/>
        <w:szCs w:val="18"/>
      </w:rPr>
      <w:t xml:space="preserve">Disclosure </w:t>
    </w:r>
    <w:r w:rsidR="007344AE">
      <w:rPr>
        <w:rFonts w:ascii="Calibri" w:eastAsia="Arial" w:hAnsi="Calibri" w:cs="Calibri"/>
        <w:bCs/>
        <w:sz w:val="18"/>
        <w:szCs w:val="18"/>
      </w:rPr>
      <w:t xml:space="preserve">of Board </w:t>
    </w:r>
    <w:r w:rsidR="00453F5D">
      <w:rPr>
        <w:rFonts w:ascii="Calibri" w:eastAsia="Arial" w:hAnsi="Calibri" w:cs="Calibri"/>
        <w:bCs/>
        <w:sz w:val="18"/>
        <w:szCs w:val="18"/>
      </w:rPr>
      <w:t>Director</w:t>
    </w:r>
    <w:r w:rsidR="009B192F">
      <w:rPr>
        <w:rFonts w:ascii="Calibri" w:eastAsia="Arial" w:hAnsi="Calibri" w:cs="Calibri"/>
        <w:bCs/>
        <w:sz w:val="18"/>
        <w:szCs w:val="18"/>
      </w:rPr>
      <w:t xml:space="preserve"> </w:t>
    </w:r>
    <w:r w:rsidR="00383DB2">
      <w:rPr>
        <w:rFonts w:ascii="Calibri" w:eastAsia="Arial" w:hAnsi="Calibri" w:cs="Calibri"/>
        <w:bCs/>
        <w:sz w:val="18"/>
        <w:szCs w:val="18"/>
      </w:rPr>
      <w:t>Remuneration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82AF" w14:textId="77777777" w:rsidR="00F554CF" w:rsidRDefault="00F554CF" w:rsidP="00EC34C2">
      <w:pPr>
        <w:spacing w:after="0" w:line="240" w:lineRule="auto"/>
      </w:pPr>
      <w:r>
        <w:separator/>
      </w:r>
    </w:p>
  </w:footnote>
  <w:footnote w:type="continuationSeparator" w:id="0">
    <w:p w14:paraId="365D9131" w14:textId="77777777" w:rsidR="00F554CF" w:rsidRDefault="00F554CF" w:rsidP="00EC3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D780" w14:textId="607B1F4C" w:rsidR="00EC34C2" w:rsidRDefault="00EC34C2">
    <w:pPr>
      <w:pStyle w:val="Header"/>
      <w:rPr>
        <w:rFonts w:ascii="Calibri" w:hAnsi="Calibri" w:cs="Calibri"/>
        <w:b/>
        <w:bCs/>
        <w:sz w:val="22"/>
        <w:szCs w:val="22"/>
      </w:rPr>
    </w:pPr>
    <w:r w:rsidRPr="00BE2D75">
      <w:rPr>
        <w:noProof/>
      </w:rPr>
      <w:drawing>
        <wp:anchor distT="0" distB="0" distL="114300" distR="114300" simplePos="0" relativeHeight="251658241" behindDoc="0" locked="0" layoutInCell="1" allowOverlap="1" wp14:anchorId="4F93D14A" wp14:editId="25FC47C4">
          <wp:simplePos x="0" y="0"/>
          <wp:positionH relativeFrom="column">
            <wp:posOffset>1233170</wp:posOffset>
          </wp:positionH>
          <wp:positionV relativeFrom="paragraph">
            <wp:posOffset>306070</wp:posOffset>
          </wp:positionV>
          <wp:extent cx="3657600" cy="1038225"/>
          <wp:effectExtent l="0" t="0" r="0" b="0"/>
          <wp:wrapTopAndBottom/>
          <wp:docPr id="171167433" name="Picture 171167433" descr="A black background with green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4360072-DC97-804F-9142-E7403D736D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4" descr="A black background with green text&#10;&#10;Description automatically generated">
                    <a:extLst>
                      <a:ext uri="{FF2B5EF4-FFF2-40B4-BE49-F238E27FC236}">
                        <a16:creationId xmlns:a16="http://schemas.microsoft.com/office/drawing/2014/main" id="{A4360072-DC97-804F-9142-E7403D736D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A9E90B3" wp14:editId="73C6C0A2">
          <wp:simplePos x="0" y="0"/>
          <wp:positionH relativeFrom="margin">
            <wp:align>left</wp:align>
          </wp:positionH>
          <wp:positionV relativeFrom="paragraph">
            <wp:posOffset>274320</wp:posOffset>
          </wp:positionV>
          <wp:extent cx="1294130" cy="1021715"/>
          <wp:effectExtent l="0" t="0" r="1270" b="6985"/>
          <wp:wrapTopAndBottom/>
          <wp:docPr id="1811117917" name="Picture 1811117917" descr="A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062638" name="Picture 1" descr="A sign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1021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654D7B" w14:textId="51D77305" w:rsidR="00EC34C2" w:rsidRPr="00EC34C2" w:rsidRDefault="00EC34C2">
    <w:pPr>
      <w:pStyle w:val="Header"/>
      <w:rPr>
        <w:rFonts w:ascii="Calibri" w:hAnsi="Calibri" w:cs="Calibri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C2"/>
    <w:rsid w:val="00014DD9"/>
    <w:rsid w:val="00083E5C"/>
    <w:rsid w:val="000C7D03"/>
    <w:rsid w:val="00101101"/>
    <w:rsid w:val="00112835"/>
    <w:rsid w:val="00120B16"/>
    <w:rsid w:val="00126DEE"/>
    <w:rsid w:val="00163C3A"/>
    <w:rsid w:val="00184B75"/>
    <w:rsid w:val="001C16F1"/>
    <w:rsid w:val="001D7E76"/>
    <w:rsid w:val="00245457"/>
    <w:rsid w:val="002A755F"/>
    <w:rsid w:val="002F20E1"/>
    <w:rsid w:val="0030619B"/>
    <w:rsid w:val="00316732"/>
    <w:rsid w:val="00370CBD"/>
    <w:rsid w:val="00383DB2"/>
    <w:rsid w:val="00446859"/>
    <w:rsid w:val="00453F5D"/>
    <w:rsid w:val="005068DB"/>
    <w:rsid w:val="00537FF1"/>
    <w:rsid w:val="006321E1"/>
    <w:rsid w:val="006951F9"/>
    <w:rsid w:val="006B3A08"/>
    <w:rsid w:val="00705E2A"/>
    <w:rsid w:val="0073371D"/>
    <w:rsid w:val="007344AE"/>
    <w:rsid w:val="007465B9"/>
    <w:rsid w:val="00790D4C"/>
    <w:rsid w:val="00794C98"/>
    <w:rsid w:val="007F0349"/>
    <w:rsid w:val="007F2B4F"/>
    <w:rsid w:val="00855564"/>
    <w:rsid w:val="00861733"/>
    <w:rsid w:val="008931CC"/>
    <w:rsid w:val="008C7418"/>
    <w:rsid w:val="00906875"/>
    <w:rsid w:val="009B192F"/>
    <w:rsid w:val="009B74D6"/>
    <w:rsid w:val="00A16181"/>
    <w:rsid w:val="00AB0D09"/>
    <w:rsid w:val="00AD76BD"/>
    <w:rsid w:val="00AE516F"/>
    <w:rsid w:val="00B00827"/>
    <w:rsid w:val="00B545B4"/>
    <w:rsid w:val="00B9130E"/>
    <w:rsid w:val="00C13FB0"/>
    <w:rsid w:val="00CB67E7"/>
    <w:rsid w:val="00D1124F"/>
    <w:rsid w:val="00D43158"/>
    <w:rsid w:val="00D46B37"/>
    <w:rsid w:val="00DA5777"/>
    <w:rsid w:val="00DA638E"/>
    <w:rsid w:val="00DC23D7"/>
    <w:rsid w:val="00DC50AB"/>
    <w:rsid w:val="00DD4CB9"/>
    <w:rsid w:val="00E12E67"/>
    <w:rsid w:val="00E6723F"/>
    <w:rsid w:val="00E85251"/>
    <w:rsid w:val="00EA2967"/>
    <w:rsid w:val="00EC34C2"/>
    <w:rsid w:val="00EC3F8C"/>
    <w:rsid w:val="00EE2F8D"/>
    <w:rsid w:val="00F470DD"/>
    <w:rsid w:val="00F554CF"/>
    <w:rsid w:val="00F57698"/>
    <w:rsid w:val="00F64FC2"/>
    <w:rsid w:val="00F80B5B"/>
    <w:rsid w:val="7FF49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8CEE"/>
  <w15:chartTrackingRefBased/>
  <w15:docId w15:val="{5B6B5008-1DA7-4949-A061-13084239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4C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4B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41610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4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4C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4C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4C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4C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4C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4C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4C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B75"/>
    <w:rPr>
      <w:rFonts w:asciiTheme="majorHAnsi" w:eastAsiaTheme="majorEastAsia" w:hAnsiTheme="majorHAnsi" w:cstheme="majorBidi"/>
      <w:color w:val="41610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4C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4C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C3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4C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C3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4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34C2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C34C2"/>
  </w:style>
  <w:style w:type="paragraph" w:styleId="Footer">
    <w:name w:val="footer"/>
    <w:basedOn w:val="Normal"/>
    <w:link w:val="FooterChar"/>
    <w:uiPriority w:val="99"/>
    <w:unhideWhenUsed/>
    <w:rsid w:val="00EC34C2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C34C2"/>
  </w:style>
  <w:style w:type="table" w:styleId="TableGrid">
    <w:name w:val="Table Grid"/>
    <w:basedOn w:val="TableNormal"/>
    <w:uiPriority w:val="39"/>
    <w:rsid w:val="00EC34C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F5EBACEA6C3B469D6A9746E6BB07AF" ma:contentTypeVersion="20" ma:contentTypeDescription="Create a new document." ma:contentTypeScope="" ma:versionID="439720505a445f0d7cade2bbf31196e4">
  <xsd:schema xmlns:xsd="http://www.w3.org/2001/XMLSchema" xmlns:xs="http://www.w3.org/2001/XMLSchema" xmlns:p="http://schemas.microsoft.com/office/2006/metadata/properties" xmlns:ns2="d8b3b25e-12d6-43e7-af00-1533be5913c3" xmlns:ns3="e8931735-a3ee-4104-848a-285d28787b9e" targetNamespace="http://schemas.microsoft.com/office/2006/metadata/properties" ma:root="true" ma:fieldsID="b38f590c5bc37350ecd21049e535ba8b" ns2:_="" ns3:_="">
    <xsd:import namespace="d8b3b25e-12d6-43e7-af00-1533be5913c3"/>
    <xsd:import namespace="e8931735-a3ee-4104-848a-285d28787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3b25e-12d6-43e7-af00-1533be591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8b5c46-5d33-495a-8dc6-9fd06191d6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23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31735-a3ee-4104-848a-285d28787b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c2c60ee-5b39-4d50-96b3-44c9c1109c8e}" ma:internalName="TaxCatchAll" ma:showField="CatchAllData" ma:web="e8931735-a3ee-4104-848a-285d28787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d8b3b25e-12d6-43e7-af00-1533be5913c3" xsi:nil="true"/>
    <TaxCatchAll xmlns="e8931735-a3ee-4104-848a-285d28787b9e" xsi:nil="true"/>
    <lcf76f155ced4ddcb4097134ff3c332f xmlns="d8b3b25e-12d6-43e7-af00-1533be5913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B7E739-8FBF-44FE-8990-B74257596A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7D005-84B6-48F0-86F4-3255C60F6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3b25e-12d6-43e7-af00-1533be5913c3"/>
    <ds:schemaRef ds:uri="e8931735-a3ee-4104-848a-285d28787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D27472-3EF9-42E7-AEBC-DB26A6E9BCFD}">
  <ds:schemaRefs>
    <ds:schemaRef ds:uri="http://schemas.microsoft.com/office/2006/metadata/properties"/>
    <ds:schemaRef ds:uri="http://schemas.microsoft.com/office/infopath/2007/PartnerControls"/>
    <ds:schemaRef ds:uri="d8b3b25e-12d6-43e7-af00-1533be5913c3"/>
    <ds:schemaRef ds:uri="e8931735-a3ee-4104-848a-285d28787b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484</Characters>
  <Application>Microsoft Office Word</Application>
  <DocSecurity>0</DocSecurity>
  <Lines>26</Lines>
  <Paragraphs>16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Morgan</dc:creator>
  <cp:keywords/>
  <dc:description/>
  <cp:lastModifiedBy>Barry Whitehead</cp:lastModifiedBy>
  <cp:revision>3</cp:revision>
  <dcterms:created xsi:type="dcterms:W3CDTF">2026-03-24T21:10:00Z</dcterms:created>
  <dcterms:modified xsi:type="dcterms:W3CDTF">2026-03-24T21:10:00Z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0x010100A7F5EBACEA6C3B469D6A9746E6BB07AF</vt:lpwstr>
  </property>
  <property fmtid="{D5CDD505-2E9C-101B-9397-08002B2CF9AE}" pid="3" name="MediaServiceImageTags">
    <vt:lpwstr/>
  </property>
</Properties>
</file>