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8DA50" w14:textId="0502F770" w:rsidR="002A6023" w:rsidRPr="00231AF4" w:rsidRDefault="79C34045" w:rsidP="004129EF">
      <w:pPr>
        <w:pStyle w:val="Heading1"/>
        <w:rPr>
          <w:color w:val="538135"/>
        </w:rPr>
      </w:pPr>
      <w:bookmarkStart w:id="0" w:name="_Ref106789140"/>
      <w:r w:rsidRPr="5F2206D4">
        <w:t xml:space="preserve">Public Skills Australia </w:t>
      </w:r>
      <w:r w:rsidR="00204228" w:rsidRPr="5F2206D4">
        <w:t xml:space="preserve">- </w:t>
      </w:r>
      <w:r w:rsidR="00307570" w:rsidRPr="5F2206D4">
        <w:t>Gifts Register</w:t>
      </w:r>
    </w:p>
    <w:p w14:paraId="45B00190" w14:textId="0958D958" w:rsidR="002A6023" w:rsidRPr="00006AD5" w:rsidRDefault="002A6023" w:rsidP="00006AD5">
      <w:pPr>
        <w:pStyle w:val="TableText"/>
        <w:tabs>
          <w:tab w:val="num" w:pos="782"/>
        </w:tabs>
        <w:ind w:left="782" w:hanging="782"/>
        <w:rPr>
          <w:b/>
        </w:rPr>
      </w:pPr>
      <w:r w:rsidRPr="00A42151">
        <w:t>Public</w:t>
      </w:r>
      <w:r w:rsidRPr="004F276D">
        <w:t xml:space="preserve"> Skills Australia</w:t>
      </w:r>
      <w:r w:rsidR="001F7F1F">
        <w:rPr>
          <w:rStyle w:val="FootnoteReference"/>
        </w:rPr>
        <w:footnoteReference w:id="2"/>
      </w:r>
      <w:r w:rsidRPr="004F276D">
        <w:t xml:space="preserve"> must ensure that any gifts, benefits and hospitality</w:t>
      </w:r>
      <w:r w:rsidR="00810B1A" w:rsidRPr="004F276D">
        <w:rPr>
          <w:rStyle w:val="FootnoteReference"/>
          <w:bCs/>
        </w:rPr>
        <w:footnoteReference w:id="3"/>
      </w:r>
      <w:r w:rsidRPr="004F276D">
        <w:t xml:space="preserve"> received by its directors, advisory committee members, employees, contractors, subcontractors and agents, in their capacity performing these roles, are:</w:t>
      </w:r>
      <w:bookmarkEnd w:id="0"/>
    </w:p>
    <w:p w14:paraId="0C38CEC0" w14:textId="77777777" w:rsidR="002A6023" w:rsidRPr="004F276D" w:rsidRDefault="002A6023" w:rsidP="00006AD5">
      <w:pPr>
        <w:pStyle w:val="TableText"/>
        <w:tabs>
          <w:tab w:val="num" w:pos="782"/>
        </w:tabs>
        <w:ind w:left="782" w:hanging="782"/>
      </w:pPr>
      <w:r w:rsidRPr="004F276D">
        <w:t>declared by the recipient and a register of all such declarations is maintained, which documents:</w:t>
      </w:r>
    </w:p>
    <w:p w14:paraId="7A6062A1" w14:textId="77777777" w:rsidR="002A6023" w:rsidRPr="00A42151" w:rsidRDefault="002A6023" w:rsidP="00A42151">
      <w:pPr>
        <w:pStyle w:val="H3Ashurst"/>
        <w:rPr>
          <w:rFonts w:asciiTheme="majorHAnsi" w:eastAsiaTheme="minorHAnsi" w:hAnsiTheme="majorHAnsi" w:cstheme="minorHAnsi"/>
          <w:sz w:val="20"/>
          <w:szCs w:val="20"/>
          <w:lang w:eastAsia="en-US"/>
        </w:rPr>
      </w:pPr>
      <w:r w:rsidRPr="00A42151">
        <w:rPr>
          <w:rFonts w:asciiTheme="majorHAnsi" w:eastAsiaTheme="minorHAnsi" w:hAnsiTheme="majorHAnsi" w:cstheme="minorHAnsi"/>
          <w:sz w:val="20"/>
          <w:szCs w:val="20"/>
          <w:lang w:eastAsia="en-US"/>
        </w:rPr>
        <w:t xml:space="preserve">who the recipient of the gift, benefit or hospitality </w:t>
      </w:r>
      <w:proofErr w:type="gramStart"/>
      <w:r w:rsidRPr="00A42151">
        <w:rPr>
          <w:rFonts w:asciiTheme="majorHAnsi" w:eastAsiaTheme="minorHAnsi" w:hAnsiTheme="majorHAnsi" w:cstheme="minorHAnsi"/>
          <w:sz w:val="20"/>
          <w:szCs w:val="20"/>
          <w:lang w:eastAsia="en-US"/>
        </w:rPr>
        <w:t>is;</w:t>
      </w:r>
      <w:proofErr w:type="gramEnd"/>
    </w:p>
    <w:p w14:paraId="5EB4B43F" w14:textId="77777777" w:rsidR="002A6023" w:rsidRPr="00A42151" w:rsidRDefault="002A6023" w:rsidP="00A42151">
      <w:pPr>
        <w:pStyle w:val="H3Ashurst"/>
        <w:rPr>
          <w:rFonts w:asciiTheme="majorHAnsi" w:eastAsiaTheme="minorHAnsi" w:hAnsiTheme="majorHAnsi" w:cstheme="minorHAnsi"/>
          <w:sz w:val="20"/>
          <w:szCs w:val="20"/>
          <w:lang w:eastAsia="en-US"/>
        </w:rPr>
      </w:pPr>
      <w:r w:rsidRPr="00A42151">
        <w:rPr>
          <w:rFonts w:asciiTheme="majorHAnsi" w:eastAsiaTheme="minorHAnsi" w:hAnsiTheme="majorHAnsi" w:cstheme="minorHAnsi"/>
          <w:sz w:val="20"/>
          <w:szCs w:val="20"/>
          <w:lang w:eastAsia="en-US"/>
        </w:rPr>
        <w:t xml:space="preserve">who provided the gift, benefit or </w:t>
      </w:r>
      <w:proofErr w:type="gramStart"/>
      <w:r w:rsidRPr="00A42151">
        <w:rPr>
          <w:rFonts w:asciiTheme="majorHAnsi" w:eastAsiaTheme="minorHAnsi" w:hAnsiTheme="majorHAnsi" w:cstheme="minorHAnsi"/>
          <w:sz w:val="20"/>
          <w:szCs w:val="20"/>
          <w:lang w:eastAsia="en-US"/>
        </w:rPr>
        <w:t>hospitality;</w:t>
      </w:r>
      <w:proofErr w:type="gramEnd"/>
    </w:p>
    <w:p w14:paraId="5573B52B" w14:textId="77777777" w:rsidR="002A6023" w:rsidRPr="00A42151" w:rsidRDefault="002A6023" w:rsidP="00A42151">
      <w:pPr>
        <w:pStyle w:val="H3Ashurst"/>
        <w:rPr>
          <w:rFonts w:asciiTheme="majorHAnsi" w:eastAsiaTheme="minorHAnsi" w:hAnsiTheme="majorHAnsi" w:cstheme="minorHAnsi"/>
          <w:sz w:val="20"/>
          <w:szCs w:val="20"/>
          <w:lang w:eastAsia="en-US"/>
        </w:rPr>
      </w:pPr>
      <w:r w:rsidRPr="00A42151">
        <w:rPr>
          <w:rFonts w:asciiTheme="majorHAnsi" w:eastAsiaTheme="minorHAnsi" w:hAnsiTheme="majorHAnsi" w:cstheme="minorHAnsi"/>
          <w:sz w:val="20"/>
          <w:szCs w:val="20"/>
          <w:lang w:eastAsia="en-US"/>
        </w:rPr>
        <w:t xml:space="preserve">a description of the gift, benefit or hospitality and its </w:t>
      </w:r>
      <w:proofErr w:type="gramStart"/>
      <w:r w:rsidRPr="00A42151">
        <w:rPr>
          <w:rFonts w:asciiTheme="majorHAnsi" w:eastAsiaTheme="minorHAnsi" w:hAnsiTheme="majorHAnsi" w:cstheme="minorHAnsi"/>
          <w:sz w:val="20"/>
          <w:szCs w:val="20"/>
          <w:lang w:eastAsia="en-US"/>
        </w:rPr>
        <w:t>value;</w:t>
      </w:r>
      <w:proofErr w:type="gramEnd"/>
    </w:p>
    <w:p w14:paraId="52FA1C1F" w14:textId="77777777" w:rsidR="002A6023" w:rsidRPr="00A42151" w:rsidRDefault="002A6023" w:rsidP="00A42151">
      <w:pPr>
        <w:pStyle w:val="H3Ashurst"/>
        <w:rPr>
          <w:rFonts w:asciiTheme="majorHAnsi" w:eastAsiaTheme="minorHAnsi" w:hAnsiTheme="majorHAnsi" w:cstheme="minorHAnsi"/>
          <w:sz w:val="20"/>
          <w:szCs w:val="20"/>
          <w:lang w:eastAsia="en-US"/>
        </w:rPr>
      </w:pPr>
      <w:r w:rsidRPr="00A42151">
        <w:rPr>
          <w:rFonts w:asciiTheme="majorHAnsi" w:eastAsiaTheme="minorHAnsi" w:hAnsiTheme="majorHAnsi" w:cstheme="minorHAnsi"/>
          <w:sz w:val="20"/>
          <w:szCs w:val="20"/>
          <w:lang w:eastAsia="en-US"/>
        </w:rPr>
        <w:t>the circumstances in which the gift, benefit or hospitality was provided; and</w:t>
      </w:r>
    </w:p>
    <w:p w14:paraId="6015A182" w14:textId="77777777" w:rsidR="002A6023" w:rsidRPr="00A42151" w:rsidRDefault="002A6023" w:rsidP="00A42151">
      <w:pPr>
        <w:pStyle w:val="H3Ashurst"/>
        <w:rPr>
          <w:rFonts w:asciiTheme="majorHAnsi" w:eastAsiaTheme="minorHAnsi" w:hAnsiTheme="majorHAnsi" w:cstheme="minorHAnsi"/>
          <w:sz w:val="20"/>
          <w:szCs w:val="20"/>
          <w:lang w:eastAsia="en-US"/>
        </w:rPr>
      </w:pPr>
      <w:r w:rsidRPr="00A42151">
        <w:rPr>
          <w:rFonts w:asciiTheme="majorHAnsi" w:eastAsiaTheme="minorHAnsi" w:hAnsiTheme="majorHAnsi" w:cstheme="minorHAnsi"/>
          <w:sz w:val="20"/>
          <w:szCs w:val="20"/>
          <w:lang w:eastAsia="en-US"/>
        </w:rPr>
        <w:t>an assessment of whether the nature and/or circumstance in which this gift, benefit or hospitality was provided could give rise to an actual or perceived conflict of interest.</w:t>
      </w:r>
    </w:p>
    <w:p w14:paraId="1CD8BFDB" w14:textId="77777777" w:rsidR="00EA4CF8" w:rsidRPr="00EA4CF8" w:rsidRDefault="00EA4CF8" w:rsidP="00EA4CF8"/>
    <w:p w14:paraId="463FBD71" w14:textId="05E6B7A2" w:rsidR="00353254" w:rsidRDefault="00353254">
      <w:pPr>
        <w:spacing w:after="160" w:line="259" w:lineRule="auto"/>
        <w:rPr>
          <w:rFonts w:asciiTheme="minorHAnsi" w:hAnsiTheme="minorHAnsi" w:cstheme="minorHAnsi"/>
          <w:b/>
          <w:bCs/>
          <w:caps/>
          <w:sz w:val="22"/>
          <w:szCs w:val="22"/>
        </w:rPr>
      </w:pPr>
      <w:r>
        <w:rPr>
          <w:rFonts w:cstheme="minorHAnsi"/>
          <w:b/>
          <w:bCs/>
          <w:caps/>
          <w:sz w:val="22"/>
          <w:szCs w:val="22"/>
        </w:rPr>
        <w:br w:type="page"/>
      </w:r>
    </w:p>
    <w:tbl>
      <w:tblPr>
        <w:tblStyle w:val="AABlackTable1"/>
        <w:tblW w:w="4997" w:type="pct"/>
        <w:tblInd w:w="0" w:type="dxa"/>
        <w:tblLook w:val="05A0" w:firstRow="1" w:lastRow="0" w:firstColumn="1" w:lastColumn="1" w:noHBand="0" w:noVBand="1"/>
      </w:tblPr>
      <w:tblGrid>
        <w:gridCol w:w="549"/>
        <w:gridCol w:w="1974"/>
        <w:gridCol w:w="1821"/>
        <w:gridCol w:w="2554"/>
        <w:gridCol w:w="1745"/>
        <w:gridCol w:w="2788"/>
        <w:gridCol w:w="2509"/>
      </w:tblGrid>
      <w:tr w:rsidR="002A6023" w:rsidRPr="008D10BB" w14:paraId="05BC4750" w14:textId="77777777" w:rsidTr="19AF06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" w:type="pct"/>
            <w:shd w:val="clear" w:color="auto" w:fill="4D671B"/>
          </w:tcPr>
          <w:p w14:paraId="16537770" w14:textId="77777777" w:rsidR="002A6023" w:rsidRPr="00A4527C" w:rsidRDefault="002A6023" w:rsidP="008D10BB">
            <w:pPr>
              <w:spacing w:before="120" w:after="12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4527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No.</w:t>
            </w:r>
          </w:p>
        </w:tc>
        <w:tc>
          <w:tcPr>
            <w:tcW w:w="708" w:type="pct"/>
            <w:shd w:val="clear" w:color="auto" w:fill="4D671B"/>
          </w:tcPr>
          <w:p w14:paraId="1B19BFEF" w14:textId="77777777" w:rsidR="002A6023" w:rsidRPr="00A4527C" w:rsidRDefault="002A6023" w:rsidP="008D10BB">
            <w:pPr>
              <w:spacing w:before="120" w:after="12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527C">
              <w:rPr>
                <w:rFonts w:asciiTheme="minorHAnsi" w:hAnsiTheme="minorHAnsi" w:cstheme="minorHAnsi"/>
                <w:sz w:val="20"/>
                <w:szCs w:val="20"/>
              </w:rPr>
              <w:t>Recipient of GB&amp;H</w:t>
            </w:r>
          </w:p>
        </w:tc>
        <w:tc>
          <w:tcPr>
            <w:tcW w:w="653" w:type="pct"/>
            <w:shd w:val="clear" w:color="auto" w:fill="4D671B"/>
          </w:tcPr>
          <w:p w14:paraId="45E4E8CC" w14:textId="77777777" w:rsidR="002A6023" w:rsidRPr="00A4527C" w:rsidRDefault="002A6023" w:rsidP="008D10BB">
            <w:pPr>
              <w:spacing w:before="120" w:after="12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527C">
              <w:rPr>
                <w:rFonts w:asciiTheme="minorHAnsi" w:hAnsiTheme="minorHAnsi" w:cstheme="minorHAnsi"/>
                <w:sz w:val="20"/>
                <w:szCs w:val="20"/>
              </w:rPr>
              <w:t>Provider of GB&amp;H</w:t>
            </w:r>
          </w:p>
        </w:tc>
        <w:tc>
          <w:tcPr>
            <w:tcW w:w="916" w:type="pct"/>
            <w:shd w:val="clear" w:color="auto" w:fill="4D671B"/>
          </w:tcPr>
          <w:p w14:paraId="79C3C40E" w14:textId="77777777" w:rsidR="002A6023" w:rsidRPr="00A4527C" w:rsidRDefault="002A6023" w:rsidP="008D10BB">
            <w:pPr>
              <w:spacing w:before="120" w:after="12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527C">
              <w:rPr>
                <w:rFonts w:asciiTheme="minorHAnsi" w:hAnsiTheme="minorHAnsi" w:cstheme="minorHAnsi"/>
                <w:sz w:val="20"/>
                <w:szCs w:val="20"/>
              </w:rPr>
              <w:t>Description of GB&amp;H</w:t>
            </w:r>
          </w:p>
        </w:tc>
        <w:tc>
          <w:tcPr>
            <w:tcW w:w="626" w:type="pct"/>
            <w:shd w:val="clear" w:color="auto" w:fill="4D671B"/>
          </w:tcPr>
          <w:p w14:paraId="66454724" w14:textId="77777777" w:rsidR="002A6023" w:rsidRPr="00A4527C" w:rsidRDefault="002A6023" w:rsidP="008D10BB">
            <w:pPr>
              <w:spacing w:before="120" w:after="12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527C">
              <w:rPr>
                <w:rFonts w:asciiTheme="minorHAnsi" w:hAnsiTheme="minorHAnsi" w:cstheme="minorHAnsi"/>
                <w:sz w:val="20"/>
                <w:szCs w:val="20"/>
              </w:rPr>
              <w:t>Value of GB&amp;H</w:t>
            </w:r>
          </w:p>
        </w:tc>
        <w:tc>
          <w:tcPr>
            <w:tcW w:w="1000" w:type="pct"/>
            <w:shd w:val="clear" w:color="auto" w:fill="4D671B"/>
          </w:tcPr>
          <w:p w14:paraId="0AC72C3D" w14:textId="77777777" w:rsidR="002A6023" w:rsidRPr="00A4527C" w:rsidRDefault="002A6023" w:rsidP="008D10BB">
            <w:pPr>
              <w:spacing w:before="120" w:after="12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527C">
              <w:rPr>
                <w:rFonts w:asciiTheme="minorHAnsi" w:hAnsiTheme="minorHAnsi" w:cstheme="minorHAnsi"/>
                <w:sz w:val="20"/>
                <w:szCs w:val="20"/>
              </w:rPr>
              <w:t>Circumstances / Reason for GB&amp;H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pct"/>
            <w:shd w:val="clear" w:color="auto" w:fill="4D671B"/>
          </w:tcPr>
          <w:p w14:paraId="15F8D2D1" w14:textId="77777777" w:rsidR="002A6023" w:rsidRPr="00A4527C" w:rsidRDefault="002A6023" w:rsidP="008D10BB">
            <w:pPr>
              <w:spacing w:before="120" w:after="12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4527C">
              <w:rPr>
                <w:rFonts w:asciiTheme="minorHAnsi" w:hAnsiTheme="minorHAnsi" w:cstheme="minorHAnsi"/>
                <w:sz w:val="20"/>
                <w:szCs w:val="20"/>
              </w:rPr>
              <w:t>Assessment of actual or perceived conflict of interest</w:t>
            </w:r>
          </w:p>
        </w:tc>
      </w:tr>
      <w:tr w:rsidR="002A6023" w:rsidRPr="008D10BB" w14:paraId="1872438E" w14:textId="77777777" w:rsidTr="19AF06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739A28"/>
          </w:tcPr>
          <w:p w14:paraId="2308820F" w14:textId="60038C7F" w:rsidR="002A6023" w:rsidRPr="008D10BB" w:rsidRDefault="000B2051" w:rsidP="008D10BB">
            <w:pPr>
              <w:spacing w:before="120" w:after="120" w:line="360" w:lineRule="auto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Company</w:t>
            </w:r>
            <w:r w:rsidRPr="00B735F2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353254" w:rsidRPr="00B735F2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</w:t>
            </w:r>
            <w:r w:rsidR="002A6023" w:rsidRPr="00B735F2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irector</w:t>
            </w:r>
            <w:r w:rsidR="00B735F2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</w:t>
            </w:r>
          </w:p>
        </w:tc>
      </w:tr>
      <w:tr w:rsidR="0006595B" w:rsidRPr="008D10BB" w14:paraId="0F31B139" w14:textId="77777777" w:rsidTr="004C6F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</w:tcPr>
          <w:p w14:paraId="5899612C" w14:textId="3FFC0527" w:rsidR="0006595B" w:rsidRPr="00500D95" w:rsidRDefault="3532C4A9" w:rsidP="5BFAA5AA">
            <w:pPr>
              <w:spacing w:before="120" w:after="120" w:line="360" w:lineRule="auto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19AF0632">
              <w:rPr>
                <w:rFonts w:asciiTheme="minorHAnsi" w:hAnsiTheme="minorHAnsi"/>
                <w:sz w:val="20"/>
                <w:szCs w:val="20"/>
              </w:rPr>
              <w:t xml:space="preserve">Nil </w:t>
            </w:r>
            <w:r w:rsidR="21FE7EB4" w:rsidRPr="19AF0632">
              <w:rPr>
                <w:rFonts w:asciiTheme="minorHAnsi" w:hAnsiTheme="minorHAnsi"/>
                <w:sz w:val="20"/>
                <w:szCs w:val="20"/>
              </w:rPr>
              <w:t>disclosures have been received</w:t>
            </w:r>
            <w:r w:rsidR="59021247" w:rsidRPr="19AF0632">
              <w:rPr>
                <w:rFonts w:asciiTheme="minorHAnsi" w:hAnsiTheme="minorHAnsi"/>
                <w:sz w:val="20"/>
                <w:szCs w:val="20"/>
              </w:rPr>
              <w:t xml:space="preserve"> that</w:t>
            </w:r>
            <w:r w:rsidR="6C19DC02" w:rsidRPr="19AF0632">
              <w:rPr>
                <w:rFonts w:asciiTheme="minorHAnsi" w:hAnsiTheme="minorHAnsi"/>
                <w:sz w:val="20"/>
                <w:szCs w:val="20"/>
              </w:rPr>
              <w:t xml:space="preserve"> relate to </w:t>
            </w:r>
            <w:r w:rsidR="5D59689B" w:rsidRPr="19AF0632">
              <w:rPr>
                <w:rFonts w:asciiTheme="minorHAnsi" w:hAnsiTheme="minorHAnsi"/>
                <w:sz w:val="20"/>
                <w:szCs w:val="20"/>
              </w:rPr>
              <w:t>Company</w:t>
            </w:r>
            <w:r w:rsidR="6C19DC02" w:rsidRPr="19AF0632">
              <w:rPr>
                <w:rFonts w:asciiTheme="minorHAnsi" w:hAnsiTheme="minorHAnsi"/>
                <w:sz w:val="20"/>
                <w:szCs w:val="20"/>
              </w:rPr>
              <w:t xml:space="preserve"> Directors</w:t>
            </w:r>
            <w:r w:rsidR="21FE7EB4" w:rsidRPr="19AF0632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19AF0632">
              <w:rPr>
                <w:rFonts w:asciiTheme="minorHAnsi" w:hAnsiTheme="minorHAnsi"/>
                <w:sz w:val="20"/>
                <w:szCs w:val="20"/>
              </w:rPr>
              <w:t xml:space="preserve">(as </w:t>
            </w:r>
            <w:r w:rsidR="21FE7EB4" w:rsidRPr="19AF0632">
              <w:rPr>
                <w:rFonts w:asciiTheme="minorHAnsi" w:hAnsiTheme="minorHAnsi"/>
                <w:sz w:val="20"/>
                <w:szCs w:val="20"/>
              </w:rPr>
              <w:t>a</w:t>
            </w:r>
            <w:r w:rsidRPr="19AF0632">
              <w:rPr>
                <w:rFonts w:asciiTheme="minorHAnsi" w:hAnsiTheme="minorHAnsi"/>
                <w:sz w:val="20"/>
                <w:szCs w:val="20"/>
              </w:rPr>
              <w:t xml:space="preserve">t </w:t>
            </w:r>
            <w:r w:rsidR="0090475C">
              <w:rPr>
                <w:rFonts w:asciiTheme="minorHAnsi" w:hAnsiTheme="minorHAnsi"/>
                <w:sz w:val="20"/>
                <w:szCs w:val="20"/>
              </w:rPr>
              <w:t>01</w:t>
            </w:r>
            <w:r w:rsidR="00DC44B2">
              <w:rPr>
                <w:rFonts w:asciiTheme="minorHAnsi" w:hAnsiTheme="minorHAnsi"/>
                <w:sz w:val="20"/>
                <w:szCs w:val="20"/>
              </w:rPr>
              <w:t>/</w:t>
            </w:r>
            <w:r w:rsidR="002F5B02">
              <w:rPr>
                <w:rFonts w:asciiTheme="minorHAnsi" w:hAnsiTheme="minorHAnsi"/>
                <w:sz w:val="20"/>
                <w:szCs w:val="20"/>
              </w:rPr>
              <w:t>0</w:t>
            </w:r>
            <w:r w:rsidR="00497C69">
              <w:rPr>
                <w:rFonts w:asciiTheme="minorHAnsi" w:hAnsiTheme="minorHAnsi"/>
                <w:sz w:val="20"/>
                <w:szCs w:val="20"/>
              </w:rPr>
              <w:t>3</w:t>
            </w:r>
            <w:r w:rsidR="43AC6285" w:rsidRPr="19AF0632">
              <w:rPr>
                <w:rFonts w:asciiTheme="minorHAnsi" w:hAnsiTheme="minorHAnsi"/>
                <w:sz w:val="20"/>
                <w:szCs w:val="20"/>
              </w:rPr>
              <w:t>/</w:t>
            </w:r>
            <w:r w:rsidRPr="19AF0632">
              <w:rPr>
                <w:rFonts w:asciiTheme="minorHAnsi" w:hAnsiTheme="minorHAnsi"/>
                <w:sz w:val="20"/>
                <w:szCs w:val="20"/>
              </w:rPr>
              <w:t>202</w:t>
            </w:r>
            <w:r w:rsidR="002F5B02">
              <w:rPr>
                <w:rFonts w:asciiTheme="minorHAnsi" w:hAnsiTheme="minorHAnsi"/>
                <w:sz w:val="20"/>
                <w:szCs w:val="20"/>
              </w:rPr>
              <w:t>6</w:t>
            </w:r>
            <w:r w:rsidRPr="19AF0632">
              <w:rPr>
                <w:rFonts w:asciiTheme="minorHAnsi" w:hAnsiTheme="minorHAnsi"/>
                <w:sz w:val="20"/>
                <w:szCs w:val="20"/>
              </w:rPr>
              <w:t>).</w:t>
            </w:r>
          </w:p>
        </w:tc>
      </w:tr>
      <w:tr w:rsidR="002A6023" w:rsidRPr="008D10BB" w14:paraId="7B235753" w14:textId="77777777" w:rsidTr="19AF06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" w:type="pct"/>
          </w:tcPr>
          <w:p w14:paraId="72966AB6" w14:textId="77777777" w:rsidR="002A6023" w:rsidRPr="008D10BB" w:rsidRDefault="002A6023" w:rsidP="008D10BB">
            <w:pPr>
              <w:pStyle w:val="sch2"/>
              <w:keepNext/>
              <w:numPr>
                <w:ilvl w:val="1"/>
                <w:numId w:val="3"/>
              </w:numPr>
              <w:spacing w:before="120" w:after="120" w:line="360" w:lineRule="auto"/>
              <w:jc w:val="left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708" w:type="pct"/>
          </w:tcPr>
          <w:p w14:paraId="0F88B6F0" w14:textId="77777777" w:rsidR="002A6023" w:rsidRPr="008D10BB" w:rsidRDefault="002A6023" w:rsidP="008D10BB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653" w:type="pct"/>
          </w:tcPr>
          <w:p w14:paraId="0ADEE18B" w14:textId="77777777" w:rsidR="002A6023" w:rsidRPr="008D10BB" w:rsidRDefault="002A6023" w:rsidP="008D10BB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</w:p>
        </w:tc>
        <w:tc>
          <w:tcPr>
            <w:tcW w:w="916" w:type="pct"/>
          </w:tcPr>
          <w:p w14:paraId="237F487F" w14:textId="77777777" w:rsidR="002A6023" w:rsidRPr="008D10BB" w:rsidRDefault="002A6023" w:rsidP="008D10BB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</w:p>
        </w:tc>
        <w:tc>
          <w:tcPr>
            <w:tcW w:w="626" w:type="pct"/>
          </w:tcPr>
          <w:p w14:paraId="650CF00C" w14:textId="77777777" w:rsidR="002A6023" w:rsidRPr="008D10BB" w:rsidRDefault="002A6023" w:rsidP="008D10BB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</w:p>
        </w:tc>
        <w:tc>
          <w:tcPr>
            <w:tcW w:w="1000" w:type="pct"/>
          </w:tcPr>
          <w:p w14:paraId="3C61FA3D" w14:textId="77777777" w:rsidR="002A6023" w:rsidRPr="008D10BB" w:rsidRDefault="002A6023" w:rsidP="008D10BB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pct"/>
          </w:tcPr>
          <w:p w14:paraId="15C9D5FF" w14:textId="77777777" w:rsidR="002A6023" w:rsidRPr="008D10BB" w:rsidRDefault="002A6023" w:rsidP="008D10BB">
            <w:pPr>
              <w:spacing w:before="120" w:after="120" w:line="360" w:lineRule="auto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</w:p>
        </w:tc>
      </w:tr>
      <w:tr w:rsidR="002A6023" w:rsidRPr="008D10BB" w14:paraId="40B03288" w14:textId="77777777" w:rsidTr="19AF06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739A28"/>
          </w:tcPr>
          <w:p w14:paraId="67F51840" w14:textId="1FFA8CC3" w:rsidR="002A6023" w:rsidRPr="008D10BB" w:rsidRDefault="00C931B5" w:rsidP="008D10BB">
            <w:pPr>
              <w:spacing w:before="120" w:after="120" w:line="360" w:lineRule="auto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Governance Groups</w:t>
            </w:r>
          </w:p>
        </w:tc>
      </w:tr>
      <w:tr w:rsidR="00B1324E" w:rsidRPr="008D10BB" w14:paraId="569A2ABE" w14:textId="77777777" w:rsidTr="19AF06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</w:tcPr>
          <w:p w14:paraId="05101FA2" w14:textId="49B7691B" w:rsidR="00B1324E" w:rsidRPr="003F0856" w:rsidRDefault="21FE7EB4" w:rsidP="5BFAA5AA">
            <w:pPr>
              <w:spacing w:before="120" w:after="120" w:line="360" w:lineRule="auto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19AF0632">
              <w:rPr>
                <w:rFonts w:asciiTheme="minorHAnsi" w:hAnsiTheme="minorHAnsi"/>
                <w:sz w:val="20"/>
                <w:szCs w:val="20"/>
              </w:rPr>
              <w:t xml:space="preserve">Nil disclosures have been received </w:t>
            </w:r>
            <w:r w:rsidR="59021247" w:rsidRPr="19AF0632">
              <w:rPr>
                <w:rFonts w:asciiTheme="minorHAnsi" w:hAnsiTheme="minorHAnsi"/>
                <w:sz w:val="20"/>
                <w:szCs w:val="20"/>
              </w:rPr>
              <w:t xml:space="preserve">that </w:t>
            </w:r>
            <w:r w:rsidR="6C19DC02" w:rsidRPr="19AF0632">
              <w:rPr>
                <w:rFonts w:asciiTheme="minorHAnsi" w:hAnsiTheme="minorHAnsi"/>
                <w:sz w:val="20"/>
                <w:szCs w:val="20"/>
              </w:rPr>
              <w:t xml:space="preserve">relate to </w:t>
            </w:r>
            <w:r w:rsidR="00526A4D">
              <w:rPr>
                <w:rFonts w:asciiTheme="minorHAnsi" w:hAnsiTheme="minorHAnsi"/>
                <w:sz w:val="20"/>
                <w:szCs w:val="20"/>
              </w:rPr>
              <w:t>Governance Group</w:t>
            </w:r>
            <w:r w:rsidR="6C19DC02" w:rsidRPr="19AF0632">
              <w:rPr>
                <w:rFonts w:asciiTheme="minorHAnsi" w:hAnsiTheme="minorHAnsi"/>
                <w:sz w:val="20"/>
                <w:szCs w:val="20"/>
              </w:rPr>
              <w:t xml:space="preserve"> members </w:t>
            </w:r>
            <w:r w:rsidRPr="19AF0632">
              <w:rPr>
                <w:rFonts w:asciiTheme="minorHAnsi" w:hAnsiTheme="minorHAnsi"/>
                <w:sz w:val="20"/>
                <w:szCs w:val="20"/>
              </w:rPr>
              <w:t xml:space="preserve">(as at </w:t>
            </w:r>
            <w:r w:rsidR="00497C69">
              <w:rPr>
                <w:rFonts w:asciiTheme="minorHAnsi" w:hAnsiTheme="minorHAnsi"/>
                <w:sz w:val="20"/>
                <w:szCs w:val="20"/>
              </w:rPr>
              <w:t>01</w:t>
            </w:r>
            <w:r w:rsidR="0B8917C2" w:rsidRPr="19AF0632">
              <w:rPr>
                <w:rFonts w:asciiTheme="minorHAnsi" w:hAnsiTheme="minorHAnsi"/>
                <w:sz w:val="20"/>
                <w:szCs w:val="20"/>
              </w:rPr>
              <w:t>/</w:t>
            </w:r>
            <w:r w:rsidR="00C83E23">
              <w:rPr>
                <w:rFonts w:asciiTheme="minorHAnsi" w:hAnsiTheme="minorHAnsi"/>
                <w:sz w:val="20"/>
                <w:szCs w:val="20"/>
              </w:rPr>
              <w:t>0</w:t>
            </w:r>
            <w:r w:rsidR="00505228">
              <w:rPr>
                <w:rFonts w:asciiTheme="minorHAnsi" w:hAnsiTheme="minorHAnsi"/>
                <w:sz w:val="20"/>
                <w:szCs w:val="20"/>
              </w:rPr>
              <w:t>3</w:t>
            </w:r>
            <w:r w:rsidR="43AC6285" w:rsidRPr="19AF0632">
              <w:rPr>
                <w:rFonts w:asciiTheme="minorHAnsi" w:hAnsiTheme="minorHAnsi"/>
                <w:sz w:val="20"/>
                <w:szCs w:val="20"/>
              </w:rPr>
              <w:t>/</w:t>
            </w:r>
            <w:r w:rsidRPr="19AF0632">
              <w:rPr>
                <w:rFonts w:asciiTheme="minorHAnsi" w:hAnsiTheme="minorHAnsi"/>
                <w:sz w:val="20"/>
                <w:szCs w:val="20"/>
              </w:rPr>
              <w:t>202</w:t>
            </w:r>
            <w:r w:rsidR="002F5B02">
              <w:rPr>
                <w:rFonts w:asciiTheme="minorHAnsi" w:hAnsiTheme="minorHAnsi"/>
                <w:sz w:val="20"/>
                <w:szCs w:val="20"/>
              </w:rPr>
              <w:t>6</w:t>
            </w:r>
            <w:r w:rsidRPr="19AF0632">
              <w:rPr>
                <w:rFonts w:asciiTheme="minorHAnsi" w:hAnsiTheme="minorHAnsi"/>
                <w:sz w:val="20"/>
                <w:szCs w:val="20"/>
              </w:rPr>
              <w:t>).</w:t>
            </w:r>
          </w:p>
        </w:tc>
      </w:tr>
      <w:tr w:rsidR="002A6023" w:rsidRPr="008D10BB" w14:paraId="4F381E6A" w14:textId="77777777" w:rsidTr="19AF06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" w:type="pct"/>
          </w:tcPr>
          <w:p w14:paraId="428F58BB" w14:textId="77777777" w:rsidR="002A6023" w:rsidRPr="008D10BB" w:rsidRDefault="002A6023" w:rsidP="008D10BB">
            <w:pPr>
              <w:pStyle w:val="sch2"/>
              <w:keepNext/>
              <w:numPr>
                <w:ilvl w:val="1"/>
                <w:numId w:val="3"/>
              </w:numPr>
              <w:spacing w:before="120" w:after="120" w:line="360" w:lineRule="auto"/>
              <w:jc w:val="left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708" w:type="pct"/>
          </w:tcPr>
          <w:p w14:paraId="104BE929" w14:textId="77777777" w:rsidR="002A6023" w:rsidRPr="008D10BB" w:rsidRDefault="002A6023" w:rsidP="008D10BB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653" w:type="pct"/>
          </w:tcPr>
          <w:p w14:paraId="4B3C7A99" w14:textId="77777777" w:rsidR="002A6023" w:rsidRPr="008D10BB" w:rsidRDefault="002A6023" w:rsidP="008D10BB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</w:p>
        </w:tc>
        <w:tc>
          <w:tcPr>
            <w:tcW w:w="916" w:type="pct"/>
          </w:tcPr>
          <w:p w14:paraId="6A381BF7" w14:textId="77777777" w:rsidR="002A6023" w:rsidRPr="008D10BB" w:rsidRDefault="002A6023" w:rsidP="008D10BB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</w:p>
        </w:tc>
        <w:tc>
          <w:tcPr>
            <w:tcW w:w="626" w:type="pct"/>
          </w:tcPr>
          <w:p w14:paraId="0595D183" w14:textId="77777777" w:rsidR="002A6023" w:rsidRPr="008D10BB" w:rsidRDefault="002A6023" w:rsidP="008D10BB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</w:p>
        </w:tc>
        <w:tc>
          <w:tcPr>
            <w:tcW w:w="1000" w:type="pct"/>
          </w:tcPr>
          <w:p w14:paraId="5F934EF4" w14:textId="77777777" w:rsidR="002A6023" w:rsidRPr="008D10BB" w:rsidRDefault="002A6023" w:rsidP="008D10BB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pct"/>
          </w:tcPr>
          <w:p w14:paraId="3148C19B" w14:textId="77777777" w:rsidR="002A6023" w:rsidRPr="008D10BB" w:rsidRDefault="002A6023" w:rsidP="008D10BB">
            <w:pPr>
              <w:spacing w:before="120" w:after="120" w:line="360" w:lineRule="auto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</w:p>
        </w:tc>
      </w:tr>
      <w:tr w:rsidR="004C6FEA" w:rsidRPr="008D10BB" w14:paraId="59CF848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739A28"/>
          </w:tcPr>
          <w:p w14:paraId="3A89F6D8" w14:textId="2ADE18FF" w:rsidR="004C6FEA" w:rsidRPr="008D10BB" w:rsidRDefault="004C6FEA">
            <w:pPr>
              <w:spacing w:before="120" w:after="120" w:line="360" w:lineRule="auto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Employees</w:t>
            </w:r>
            <w:r w:rsidR="00526A4D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and others</w:t>
            </w:r>
          </w:p>
        </w:tc>
      </w:tr>
      <w:tr w:rsidR="004C6FEA" w:rsidRPr="008D10BB" w14:paraId="348ADBD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</w:tcPr>
          <w:p w14:paraId="091CE506" w14:textId="4D10BADD" w:rsidR="004C6FEA" w:rsidRPr="003F0856" w:rsidRDefault="004C6FEA" w:rsidP="00EC211D">
            <w:pPr>
              <w:spacing w:before="120" w:after="120" w:line="360" w:lineRule="auto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19AF0632">
              <w:rPr>
                <w:rFonts w:asciiTheme="minorHAnsi" w:hAnsiTheme="minorHAnsi"/>
                <w:sz w:val="20"/>
                <w:szCs w:val="20"/>
              </w:rPr>
              <w:t xml:space="preserve">Nil disclosures have been received that relate to </w:t>
            </w:r>
            <w:r w:rsidR="002F5B02">
              <w:rPr>
                <w:rFonts w:asciiTheme="minorHAnsi" w:hAnsiTheme="minorHAnsi"/>
                <w:sz w:val="20"/>
                <w:szCs w:val="20"/>
              </w:rPr>
              <w:t>Employees</w:t>
            </w:r>
            <w:r w:rsidRPr="19AF0632">
              <w:rPr>
                <w:rFonts w:asciiTheme="minorHAnsi" w:hAnsiTheme="minorHAnsi"/>
                <w:sz w:val="20"/>
                <w:szCs w:val="20"/>
              </w:rPr>
              <w:t xml:space="preserve"> (as at </w:t>
            </w:r>
            <w:r w:rsidR="00505228">
              <w:rPr>
                <w:rFonts w:asciiTheme="minorHAnsi" w:hAnsiTheme="minorHAnsi"/>
                <w:sz w:val="20"/>
                <w:szCs w:val="20"/>
              </w:rPr>
              <w:t>01</w:t>
            </w:r>
            <w:r w:rsidRPr="19AF0632">
              <w:rPr>
                <w:rFonts w:asciiTheme="minorHAnsi" w:hAnsiTheme="minorHAnsi"/>
                <w:sz w:val="20"/>
                <w:szCs w:val="20"/>
              </w:rPr>
              <w:t>/</w:t>
            </w:r>
            <w:r w:rsidR="00C83E23">
              <w:rPr>
                <w:rFonts w:asciiTheme="minorHAnsi" w:hAnsiTheme="minorHAnsi"/>
                <w:sz w:val="20"/>
                <w:szCs w:val="20"/>
              </w:rPr>
              <w:t>0</w:t>
            </w:r>
            <w:r w:rsidR="00505228">
              <w:rPr>
                <w:rFonts w:asciiTheme="minorHAnsi" w:hAnsiTheme="minorHAnsi"/>
                <w:sz w:val="20"/>
                <w:szCs w:val="20"/>
              </w:rPr>
              <w:t>3</w:t>
            </w:r>
            <w:r w:rsidR="00EC211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19AF0632">
              <w:rPr>
                <w:rFonts w:asciiTheme="minorHAnsi" w:hAnsiTheme="minorHAnsi"/>
                <w:sz w:val="20"/>
                <w:szCs w:val="20"/>
              </w:rPr>
              <w:t>/202</w:t>
            </w:r>
            <w:r w:rsidR="002F5B02">
              <w:rPr>
                <w:rFonts w:asciiTheme="minorHAnsi" w:hAnsiTheme="minorHAnsi"/>
                <w:sz w:val="20"/>
                <w:szCs w:val="20"/>
              </w:rPr>
              <w:t>6</w:t>
            </w:r>
            <w:r w:rsidRPr="19AF0632">
              <w:rPr>
                <w:rFonts w:asciiTheme="minorHAnsi" w:hAnsiTheme="minorHAnsi"/>
                <w:sz w:val="20"/>
                <w:szCs w:val="20"/>
              </w:rPr>
              <w:t>).</w:t>
            </w:r>
          </w:p>
        </w:tc>
      </w:tr>
      <w:tr w:rsidR="004C6FEA" w:rsidRPr="008D10BB" w14:paraId="2BD387C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" w:type="pct"/>
          </w:tcPr>
          <w:p w14:paraId="4E1FA316" w14:textId="77777777" w:rsidR="004C6FEA" w:rsidRPr="004C6FEA" w:rsidRDefault="004C6FEA" w:rsidP="004C6FEA">
            <w:pPr>
              <w:pStyle w:val="sch2"/>
              <w:keepNext/>
              <w:numPr>
                <w:ilvl w:val="1"/>
                <w:numId w:val="6"/>
              </w:numPr>
              <w:spacing w:before="120" w:after="120" w:line="360" w:lineRule="auto"/>
              <w:jc w:val="left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708" w:type="pct"/>
          </w:tcPr>
          <w:p w14:paraId="2EC06BBE" w14:textId="77777777" w:rsidR="004C6FEA" w:rsidRPr="008D10BB" w:rsidRDefault="004C6FEA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653" w:type="pct"/>
          </w:tcPr>
          <w:p w14:paraId="26F22F51" w14:textId="77777777" w:rsidR="004C6FEA" w:rsidRPr="008D10BB" w:rsidRDefault="004C6FEA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</w:p>
        </w:tc>
        <w:tc>
          <w:tcPr>
            <w:tcW w:w="916" w:type="pct"/>
          </w:tcPr>
          <w:p w14:paraId="340E015B" w14:textId="77777777" w:rsidR="004C6FEA" w:rsidRPr="008D10BB" w:rsidRDefault="004C6FEA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</w:p>
        </w:tc>
        <w:tc>
          <w:tcPr>
            <w:tcW w:w="626" w:type="pct"/>
          </w:tcPr>
          <w:p w14:paraId="1856CC1D" w14:textId="77777777" w:rsidR="004C6FEA" w:rsidRPr="008D10BB" w:rsidRDefault="004C6FEA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</w:p>
        </w:tc>
        <w:tc>
          <w:tcPr>
            <w:tcW w:w="1000" w:type="pct"/>
          </w:tcPr>
          <w:p w14:paraId="54E13606" w14:textId="77777777" w:rsidR="004C6FEA" w:rsidRPr="008D10BB" w:rsidRDefault="004C6FEA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pct"/>
          </w:tcPr>
          <w:p w14:paraId="5EE25494" w14:textId="77777777" w:rsidR="004C6FEA" w:rsidRPr="008D10BB" w:rsidRDefault="004C6FEA">
            <w:pPr>
              <w:spacing w:before="120" w:after="120" w:line="360" w:lineRule="auto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</w:p>
        </w:tc>
      </w:tr>
    </w:tbl>
    <w:p w14:paraId="3856CF19" w14:textId="77777777" w:rsidR="00395450" w:rsidRPr="008D10BB" w:rsidRDefault="00395450" w:rsidP="008D10BB">
      <w:pPr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</w:p>
    <w:sectPr w:rsidR="00395450" w:rsidRPr="008D10BB" w:rsidSect="00D0523B">
      <w:headerReference w:type="default" r:id="rId11"/>
      <w:footerReference w:type="default" r:id="rId12"/>
      <w:pgSz w:w="16838" w:h="11906" w:orient="landscape"/>
      <w:pgMar w:top="1440" w:right="1440" w:bottom="1440" w:left="1440" w:header="708" w:footer="708" w:gutter="0"/>
      <w:pgBorders w:offsetFrom="page">
        <w:top w:val="single" w:sz="18" w:space="24" w:color="385623" w:themeColor="accent6" w:themeShade="80"/>
        <w:left w:val="single" w:sz="18" w:space="24" w:color="385623" w:themeColor="accent6" w:themeShade="80"/>
        <w:bottom w:val="single" w:sz="18" w:space="24" w:color="385623" w:themeColor="accent6" w:themeShade="80"/>
        <w:right w:val="single" w:sz="18" w:space="24" w:color="385623" w:themeColor="accent6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11715" w14:textId="77777777" w:rsidR="0099179B" w:rsidRDefault="0099179B" w:rsidP="002A6023">
      <w:pPr>
        <w:spacing w:after="0" w:line="240" w:lineRule="auto"/>
      </w:pPr>
      <w:r>
        <w:separator/>
      </w:r>
    </w:p>
  </w:endnote>
  <w:endnote w:type="continuationSeparator" w:id="0">
    <w:p w14:paraId="7A7D9D36" w14:textId="77777777" w:rsidR="0099179B" w:rsidRDefault="0099179B" w:rsidP="002A6023">
      <w:pPr>
        <w:spacing w:after="0" w:line="240" w:lineRule="auto"/>
      </w:pPr>
      <w:r>
        <w:continuationSeparator/>
      </w:r>
    </w:p>
  </w:endnote>
  <w:endnote w:type="continuationNotice" w:id="1">
    <w:p w14:paraId="1C95AEF9" w14:textId="77777777" w:rsidR="0099179B" w:rsidRDefault="009917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234E2" w14:textId="277CEBD4" w:rsidR="002462F8" w:rsidRPr="002462F8" w:rsidRDefault="19AF0632" w:rsidP="5BFAA5AA">
    <w:pPr>
      <w:tabs>
        <w:tab w:val="right" w:pos="13892"/>
      </w:tabs>
      <w:spacing w:after="0" w:line="240" w:lineRule="auto"/>
      <w:rPr>
        <w:rFonts w:asciiTheme="minorHAnsi" w:hAnsiTheme="minorHAnsi"/>
        <w:kern w:val="2"/>
        <w:lang w:eastAsia="en-US"/>
        <w14:ligatures w14:val="standardContextual"/>
      </w:rPr>
    </w:pPr>
    <w:r w:rsidRPr="5BFAA5AA">
      <w:rPr>
        <w:rFonts w:asciiTheme="minorHAnsi" w:hAnsiTheme="minorHAnsi"/>
        <w:kern w:val="2"/>
        <w:lang w:eastAsia="en-US"/>
        <w14:ligatures w14:val="standardContextual"/>
      </w:rPr>
      <w:t xml:space="preserve">Public Skills Australia </w:t>
    </w:r>
    <w:r w:rsidR="002462F8" w:rsidRPr="002462F8">
      <w:rPr>
        <w:rFonts w:asciiTheme="minorHAnsi" w:eastAsiaTheme="minorHAnsi" w:hAnsiTheme="minorHAnsi"/>
        <w:kern w:val="2"/>
        <w:szCs w:val="18"/>
        <w:lang w:eastAsia="en-US"/>
        <w14:ligatures w14:val="standardContextual"/>
      </w:rPr>
      <w:ptab w:relativeTo="margin" w:alignment="center" w:leader="none"/>
    </w:r>
    <w:r w:rsidRPr="5BFAA5AA">
      <w:rPr>
        <w:rFonts w:asciiTheme="minorHAnsi" w:hAnsiTheme="minorHAnsi"/>
        <w:kern w:val="2"/>
        <w:lang w:eastAsia="en-US"/>
        <w14:ligatures w14:val="standardContextual"/>
      </w:rPr>
      <w:t>Gifts</w:t>
    </w:r>
    <w:r w:rsidR="0023493C">
      <w:rPr>
        <w:rFonts w:asciiTheme="minorHAnsi" w:hAnsiTheme="minorHAnsi"/>
        <w:kern w:val="2"/>
        <w:lang w:eastAsia="en-US"/>
        <w14:ligatures w14:val="standardContextual"/>
      </w:rPr>
      <w:t xml:space="preserve"> </w:t>
    </w:r>
    <w:r w:rsidRPr="5BFAA5AA">
      <w:rPr>
        <w:rFonts w:asciiTheme="minorHAnsi" w:hAnsiTheme="minorHAnsi"/>
        <w:kern w:val="2"/>
        <w:lang w:eastAsia="en-US"/>
        <w14:ligatures w14:val="standardContextual"/>
      </w:rPr>
      <w:t xml:space="preserve">Register </w:t>
    </w:r>
    <w:r w:rsidR="006E7169">
      <w:rPr>
        <w:rFonts w:asciiTheme="minorHAnsi" w:eastAsiaTheme="minorHAnsi" w:hAnsiTheme="minorHAnsi"/>
        <w:kern w:val="2"/>
        <w:szCs w:val="18"/>
        <w:lang w:eastAsia="en-US"/>
        <w14:ligatures w14:val="standardContextual"/>
      </w:rPr>
      <w:tab/>
    </w:r>
    <w:r w:rsidR="00D06707">
      <w:rPr>
        <w:rFonts w:asciiTheme="minorHAnsi" w:eastAsiaTheme="minorHAnsi" w:hAnsiTheme="minorHAnsi"/>
        <w:kern w:val="2"/>
        <w:szCs w:val="18"/>
        <w:lang w:eastAsia="en-US"/>
        <w14:ligatures w14:val="standardContextual"/>
      </w:rPr>
      <w:t>1 March</w:t>
    </w:r>
    <w:r w:rsidRPr="5BFAA5AA">
      <w:rPr>
        <w:rFonts w:asciiTheme="minorHAnsi" w:hAnsiTheme="minorHAnsi"/>
        <w:kern w:val="2"/>
        <w:lang w:eastAsia="en-US"/>
        <w14:ligatures w14:val="standardContextual"/>
      </w:rPr>
      <w:t xml:space="preserve"> 202</w:t>
    </w:r>
    <w:r w:rsidR="002F5B02">
      <w:rPr>
        <w:rFonts w:asciiTheme="minorHAnsi" w:hAnsiTheme="minorHAnsi"/>
        <w:kern w:val="2"/>
        <w:lang w:eastAsia="en-US"/>
        <w14:ligatures w14:val="standardContextual"/>
      </w:rPr>
      <w:t>6</w:t>
    </w:r>
  </w:p>
  <w:p w14:paraId="42149A61" w14:textId="6D754558" w:rsidR="00387E4D" w:rsidRPr="002462F8" w:rsidRDefault="00387E4D" w:rsidP="002462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14895" w14:textId="77777777" w:rsidR="0099179B" w:rsidRDefault="0099179B" w:rsidP="002A6023">
      <w:pPr>
        <w:spacing w:after="0" w:line="240" w:lineRule="auto"/>
      </w:pPr>
      <w:r>
        <w:separator/>
      </w:r>
    </w:p>
  </w:footnote>
  <w:footnote w:type="continuationSeparator" w:id="0">
    <w:p w14:paraId="1D4A7523" w14:textId="77777777" w:rsidR="0099179B" w:rsidRDefault="0099179B" w:rsidP="002A6023">
      <w:pPr>
        <w:spacing w:after="0" w:line="240" w:lineRule="auto"/>
      </w:pPr>
      <w:r>
        <w:continuationSeparator/>
      </w:r>
    </w:p>
  </w:footnote>
  <w:footnote w:type="continuationNotice" w:id="1">
    <w:p w14:paraId="61192568" w14:textId="77777777" w:rsidR="0099179B" w:rsidRDefault="0099179B">
      <w:pPr>
        <w:spacing w:after="0" w:line="240" w:lineRule="auto"/>
      </w:pPr>
    </w:p>
  </w:footnote>
  <w:footnote w:id="2">
    <w:p w14:paraId="3096B813" w14:textId="7FB650FB" w:rsidR="001F7F1F" w:rsidRDefault="001F7F1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A51CD1" w:rsidRPr="00A51CD1">
        <w:rPr>
          <w:rFonts w:asciiTheme="minorHAnsi" w:hAnsiTheme="minorHAnsi" w:cstheme="minorHAnsi"/>
          <w:sz w:val="18"/>
          <w:szCs w:val="18"/>
        </w:rPr>
        <w:t>Extract of JSC Code of Conduct (paragraph 5.18).</w:t>
      </w:r>
    </w:p>
  </w:footnote>
  <w:footnote w:id="3">
    <w:p w14:paraId="2C2FDA2F" w14:textId="2255B875" w:rsidR="00810B1A" w:rsidRPr="002C3DBC" w:rsidRDefault="00810B1A">
      <w:pPr>
        <w:pStyle w:val="FootnoteText"/>
        <w:rPr>
          <w:rFonts w:asciiTheme="minorHAnsi" w:hAnsiTheme="minorHAnsi" w:cstheme="minorHAnsi"/>
        </w:rPr>
      </w:pPr>
      <w:r w:rsidRPr="002C3DBC">
        <w:rPr>
          <w:rStyle w:val="FootnoteReference"/>
          <w:rFonts w:asciiTheme="minorHAnsi" w:hAnsiTheme="minorHAnsi" w:cstheme="minorHAnsi"/>
        </w:rPr>
        <w:footnoteRef/>
      </w:r>
      <w:r w:rsidRPr="002C3DBC">
        <w:rPr>
          <w:rFonts w:asciiTheme="minorHAnsi" w:hAnsiTheme="minorHAnsi" w:cstheme="minorHAnsi"/>
        </w:rPr>
        <w:t xml:space="preserve"> </w:t>
      </w:r>
      <w:r w:rsidR="002C3DBC" w:rsidRPr="004D2A65">
        <w:rPr>
          <w:rFonts w:asciiTheme="minorHAnsi" w:hAnsiTheme="minorHAnsi" w:cstheme="minorHAnsi"/>
          <w:sz w:val="18"/>
          <w:szCs w:val="18"/>
        </w:rPr>
        <w:t>Australian Public Sector Commissioner Guidance requires any gift or benefit valued over $100 must be declared</w:t>
      </w:r>
      <w:r w:rsidR="005D5C03" w:rsidRPr="004D2A65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6506310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EF52E79" w14:textId="590A3AD9" w:rsidR="00C14801" w:rsidRPr="00C14801" w:rsidRDefault="00C14801" w:rsidP="3C413A49">
        <w:pPr>
          <w:pStyle w:val="Header"/>
          <w:pBdr>
            <w:bottom w:val="single" w:sz="4" w:space="1" w:color="D9D9D9" w:themeColor="background1" w:themeShade="D9"/>
          </w:pBdr>
          <w:rPr>
            <w:b/>
            <w:bCs/>
          </w:rPr>
        </w:pPr>
      </w:p>
      <w:p w14:paraId="6E73D487" w14:textId="76567C8D" w:rsidR="00387E4D" w:rsidRDefault="00387E4D">
        <w:pPr>
          <w:pStyle w:val="Header"/>
          <w:pBdr>
            <w:bottom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4991AD3" w14:textId="42C88CB1" w:rsidR="00C66EC8" w:rsidRDefault="00C66E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34BEE"/>
    <w:multiLevelType w:val="multilevel"/>
    <w:tmpl w:val="9B8CB5FE"/>
    <w:styleLink w:val="OutlineList3"/>
    <w:lvl w:ilvl="0">
      <w:start w:val="1"/>
      <w:numFmt w:val="none"/>
      <w:pStyle w:val="sch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ch2"/>
      <w:lvlText w:val="%2."/>
      <w:lvlJc w:val="left"/>
      <w:pPr>
        <w:tabs>
          <w:tab w:val="num" w:pos="1065"/>
        </w:tabs>
        <w:ind w:left="1065" w:hanging="782"/>
      </w:pPr>
      <w:rPr>
        <w:rFonts w:hint="default"/>
      </w:rPr>
    </w:lvl>
    <w:lvl w:ilvl="2">
      <w:start w:val="1"/>
      <w:numFmt w:val="decimal"/>
      <w:pStyle w:val="sch3"/>
      <w:lvlText w:val="%2.%3"/>
      <w:lvlJc w:val="left"/>
      <w:pPr>
        <w:tabs>
          <w:tab w:val="num" w:pos="782"/>
        </w:tabs>
        <w:ind w:left="782" w:hanging="782"/>
      </w:pPr>
      <w:rPr>
        <w:rFonts w:hint="default"/>
      </w:rPr>
    </w:lvl>
    <w:lvl w:ilvl="3">
      <w:start w:val="1"/>
      <w:numFmt w:val="lowerLetter"/>
      <w:pStyle w:val="sch4"/>
      <w:lvlText w:val="(%4)"/>
      <w:lvlJc w:val="left"/>
      <w:pPr>
        <w:tabs>
          <w:tab w:val="num" w:pos="1406"/>
        </w:tabs>
        <w:ind w:left="1406" w:hanging="624"/>
      </w:pPr>
      <w:rPr>
        <w:rFonts w:hint="default"/>
      </w:rPr>
    </w:lvl>
    <w:lvl w:ilvl="4">
      <w:start w:val="1"/>
      <w:numFmt w:val="lowerRoman"/>
      <w:pStyle w:val="sch5"/>
      <w:lvlText w:val="(%5)"/>
      <w:lvlJc w:val="left"/>
      <w:pPr>
        <w:tabs>
          <w:tab w:val="num" w:pos="2030"/>
        </w:tabs>
        <w:ind w:left="2030" w:hanging="624"/>
      </w:pPr>
      <w:rPr>
        <w:rFonts w:hint="default"/>
      </w:rPr>
    </w:lvl>
    <w:lvl w:ilvl="5">
      <w:start w:val="1"/>
      <w:numFmt w:val="upperLetter"/>
      <w:pStyle w:val="sch6"/>
      <w:lvlText w:val="(%6)"/>
      <w:lvlJc w:val="left"/>
      <w:pPr>
        <w:tabs>
          <w:tab w:val="num" w:pos="2654"/>
        </w:tabs>
        <w:ind w:left="2654" w:hanging="624"/>
      </w:pPr>
      <w:rPr>
        <w:rFonts w:hint="default"/>
      </w:rPr>
    </w:lvl>
    <w:lvl w:ilvl="6">
      <w:start w:val="27"/>
      <w:numFmt w:val="lowerLetter"/>
      <w:pStyle w:val="sch7"/>
      <w:lvlText w:val="(%7)"/>
      <w:lvlJc w:val="left"/>
      <w:pPr>
        <w:tabs>
          <w:tab w:val="num" w:pos="3277"/>
        </w:tabs>
        <w:ind w:left="3277" w:hanging="623"/>
      </w:pPr>
      <w:rPr>
        <w:rFonts w:hint="default"/>
      </w:rPr>
    </w:lvl>
    <w:lvl w:ilvl="7">
      <w:start w:val="1"/>
      <w:numFmt w:val="lowerLetter"/>
      <w:pStyle w:val="sch8"/>
      <w:lvlText w:val="(%8)"/>
      <w:lvlJc w:val="left"/>
      <w:pPr>
        <w:tabs>
          <w:tab w:val="num" w:pos="3901"/>
        </w:tabs>
        <w:ind w:left="3901" w:hanging="624"/>
      </w:pPr>
      <w:rPr>
        <w:rFonts w:hint="default"/>
      </w:rPr>
    </w:lvl>
    <w:lvl w:ilvl="8">
      <w:start w:val="1"/>
      <w:numFmt w:val="lowerRoman"/>
      <w:pStyle w:val="sch9"/>
      <w:lvlText w:val="(%9)"/>
      <w:lvlJc w:val="left"/>
      <w:pPr>
        <w:tabs>
          <w:tab w:val="num" w:pos="4525"/>
        </w:tabs>
        <w:ind w:left="4525" w:hanging="624"/>
      </w:pPr>
      <w:rPr>
        <w:rFonts w:hint="default"/>
      </w:rPr>
    </w:lvl>
  </w:abstractNum>
  <w:abstractNum w:abstractNumId="1" w15:restartNumberingAfterBreak="0">
    <w:nsid w:val="5654220E"/>
    <w:multiLevelType w:val="multilevel"/>
    <w:tmpl w:val="CE04FB2E"/>
    <w:styleLink w:val="OutlineList37"/>
    <w:lvl w:ilvl="0">
      <w:start w:val="1"/>
      <w:numFmt w:val="decimal"/>
      <w:pStyle w:val="H1Ashurst"/>
      <w:lvlText w:val="%1."/>
      <w:lvlJc w:val="left"/>
      <w:pPr>
        <w:tabs>
          <w:tab w:val="num" w:pos="782"/>
        </w:tabs>
        <w:ind w:left="782" w:hanging="782"/>
      </w:pPr>
      <w:rPr>
        <w:b w:val="0"/>
        <w:i w:val="0"/>
        <w:sz w:val="18"/>
      </w:rPr>
    </w:lvl>
    <w:lvl w:ilvl="1">
      <w:start w:val="1"/>
      <w:numFmt w:val="decimal"/>
      <w:pStyle w:val="TableText"/>
      <w:lvlText w:val="%1.%2"/>
      <w:lvlJc w:val="left"/>
      <w:pPr>
        <w:tabs>
          <w:tab w:val="num" w:pos="782"/>
        </w:tabs>
        <w:ind w:left="782" w:hanging="782"/>
      </w:pPr>
      <w:rPr>
        <w:b w:val="0"/>
        <w:i w:val="0"/>
        <w:sz w:val="18"/>
        <w:szCs w:val="18"/>
      </w:rPr>
    </w:lvl>
    <w:lvl w:ilvl="2">
      <w:start w:val="1"/>
      <w:numFmt w:val="lowerLetter"/>
      <w:pStyle w:val="H3Ashurst"/>
      <w:lvlText w:val="(%3)"/>
      <w:lvlJc w:val="left"/>
      <w:pPr>
        <w:tabs>
          <w:tab w:val="num" w:pos="1406"/>
        </w:tabs>
        <w:ind w:left="1406" w:hanging="624"/>
      </w:pPr>
      <w:rPr>
        <w:b w:val="0"/>
        <w:i w:val="0"/>
        <w:sz w:val="18"/>
        <w:szCs w:val="18"/>
      </w:rPr>
    </w:lvl>
    <w:lvl w:ilvl="3">
      <w:start w:val="1"/>
      <w:numFmt w:val="lowerRoman"/>
      <w:pStyle w:val="H4Ashurst"/>
      <w:lvlText w:val="(%4)"/>
      <w:lvlJc w:val="left"/>
      <w:pPr>
        <w:tabs>
          <w:tab w:val="num" w:pos="2030"/>
        </w:tabs>
        <w:ind w:left="2030" w:hanging="624"/>
      </w:pPr>
      <w:rPr>
        <w:b w:val="0"/>
        <w:i w:val="0"/>
        <w:sz w:val="18"/>
        <w:szCs w:val="18"/>
      </w:rPr>
    </w:lvl>
    <w:lvl w:ilvl="4">
      <w:start w:val="1"/>
      <w:numFmt w:val="upperLetter"/>
      <w:pStyle w:val="H5Ashurst"/>
      <w:lvlText w:val="(%5)"/>
      <w:lvlJc w:val="left"/>
      <w:pPr>
        <w:tabs>
          <w:tab w:val="num" w:pos="2653"/>
        </w:tabs>
        <w:ind w:left="2653" w:hanging="623"/>
      </w:pPr>
      <w:rPr>
        <w:b w:val="0"/>
        <w:i w:val="0"/>
        <w:sz w:val="18"/>
        <w:szCs w:val="18"/>
      </w:rPr>
    </w:lvl>
    <w:lvl w:ilvl="5">
      <w:start w:val="27"/>
      <w:numFmt w:val="lowerLetter"/>
      <w:pStyle w:val="H6Ashurst"/>
      <w:lvlText w:val="(%6)"/>
      <w:lvlJc w:val="left"/>
      <w:pPr>
        <w:tabs>
          <w:tab w:val="num" w:pos="3277"/>
        </w:tabs>
        <w:ind w:left="3277" w:hanging="624"/>
      </w:pPr>
      <w:rPr>
        <w:b w:val="0"/>
        <w:i w:val="0"/>
        <w:sz w:val="18"/>
        <w:szCs w:val="18"/>
      </w:r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29950104">
    <w:abstractNumId w:val="0"/>
  </w:num>
  <w:num w:numId="2" w16cid:durableId="185026215">
    <w:abstractNumId w:val="0"/>
    <w:lvlOverride w:ilvl="0">
      <w:lvl w:ilvl="0">
        <w:start w:val="1"/>
        <w:numFmt w:val="none"/>
        <w:pStyle w:val="sch1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sch2"/>
        <w:lvlText w:val="%2."/>
        <w:lvlJc w:val="left"/>
        <w:pPr>
          <w:tabs>
            <w:tab w:val="num" w:pos="924"/>
          </w:tabs>
          <w:ind w:left="924" w:hanging="782"/>
        </w:pPr>
        <w:rPr>
          <w:rFonts w:hint="default"/>
          <w:b/>
          <w:bCs/>
          <w:color w:val="auto"/>
        </w:rPr>
      </w:lvl>
    </w:lvlOverride>
    <w:lvlOverride w:ilvl="2">
      <w:lvl w:ilvl="2">
        <w:start w:val="1"/>
        <w:numFmt w:val="decimal"/>
        <w:pStyle w:val="sch3"/>
        <w:lvlText w:val="%2.%3"/>
        <w:lvlJc w:val="left"/>
        <w:pPr>
          <w:tabs>
            <w:tab w:val="num" w:pos="782"/>
          </w:tabs>
          <w:ind w:left="782" w:hanging="782"/>
        </w:pPr>
        <w:rPr>
          <w:rFonts w:hint="default"/>
        </w:rPr>
      </w:lvl>
    </w:lvlOverride>
    <w:lvlOverride w:ilvl="3">
      <w:lvl w:ilvl="3">
        <w:start w:val="1"/>
        <w:numFmt w:val="lowerLetter"/>
        <w:pStyle w:val="sch4"/>
        <w:lvlText w:val="(%4)"/>
        <w:lvlJc w:val="left"/>
        <w:pPr>
          <w:tabs>
            <w:tab w:val="num" w:pos="1406"/>
          </w:tabs>
          <w:ind w:left="1406" w:hanging="624"/>
        </w:pPr>
        <w:rPr>
          <w:rFonts w:hint="default"/>
        </w:rPr>
      </w:lvl>
    </w:lvlOverride>
    <w:lvlOverride w:ilvl="4">
      <w:lvl w:ilvl="4">
        <w:start w:val="1"/>
        <w:numFmt w:val="lowerRoman"/>
        <w:pStyle w:val="sch5"/>
        <w:lvlText w:val="(%5)"/>
        <w:lvlJc w:val="left"/>
        <w:pPr>
          <w:tabs>
            <w:tab w:val="num" w:pos="2030"/>
          </w:tabs>
          <w:ind w:left="2030" w:hanging="624"/>
        </w:pPr>
        <w:rPr>
          <w:rFonts w:hint="default"/>
        </w:rPr>
      </w:lvl>
    </w:lvlOverride>
    <w:lvlOverride w:ilvl="5">
      <w:lvl w:ilvl="5">
        <w:start w:val="1"/>
        <w:numFmt w:val="upperLetter"/>
        <w:pStyle w:val="sch6"/>
        <w:lvlText w:val="(%6)"/>
        <w:lvlJc w:val="left"/>
        <w:pPr>
          <w:tabs>
            <w:tab w:val="num" w:pos="2654"/>
          </w:tabs>
          <w:ind w:left="2654" w:hanging="624"/>
        </w:pPr>
        <w:rPr>
          <w:rFonts w:hint="default"/>
        </w:rPr>
      </w:lvl>
    </w:lvlOverride>
    <w:lvlOverride w:ilvl="6">
      <w:lvl w:ilvl="6">
        <w:start w:val="27"/>
        <w:numFmt w:val="lowerLetter"/>
        <w:pStyle w:val="sch7"/>
        <w:lvlText w:val="(%7)"/>
        <w:lvlJc w:val="left"/>
        <w:pPr>
          <w:tabs>
            <w:tab w:val="num" w:pos="3277"/>
          </w:tabs>
          <w:ind w:left="3277" w:hanging="623"/>
        </w:pPr>
        <w:rPr>
          <w:rFonts w:hint="default"/>
        </w:rPr>
      </w:lvl>
    </w:lvlOverride>
    <w:lvlOverride w:ilvl="7">
      <w:lvl w:ilvl="7">
        <w:start w:val="1"/>
        <w:numFmt w:val="lowerLetter"/>
        <w:pStyle w:val="sch8"/>
        <w:lvlText w:val="(%8)"/>
        <w:lvlJc w:val="left"/>
        <w:pPr>
          <w:tabs>
            <w:tab w:val="num" w:pos="3901"/>
          </w:tabs>
          <w:ind w:left="3901" w:hanging="624"/>
        </w:pPr>
        <w:rPr>
          <w:rFonts w:hint="default"/>
        </w:rPr>
      </w:lvl>
    </w:lvlOverride>
    <w:lvlOverride w:ilvl="8">
      <w:lvl w:ilvl="8">
        <w:start w:val="1"/>
        <w:numFmt w:val="lowerRoman"/>
        <w:pStyle w:val="sch9"/>
        <w:lvlText w:val="(%9)"/>
        <w:lvlJc w:val="left"/>
        <w:pPr>
          <w:tabs>
            <w:tab w:val="num" w:pos="4525"/>
          </w:tabs>
          <w:ind w:left="4525" w:hanging="624"/>
        </w:pPr>
        <w:rPr>
          <w:rFonts w:hint="default"/>
        </w:rPr>
      </w:lvl>
    </w:lvlOverride>
  </w:num>
  <w:num w:numId="3" w16cid:durableId="1606157214">
    <w:abstractNumId w:val="0"/>
    <w:lvlOverride w:ilvl="0">
      <w:lvl w:ilvl="0">
        <w:start w:val="1"/>
        <w:numFmt w:val="none"/>
        <w:pStyle w:val="sch1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sch2"/>
        <w:lvlText w:val="%2."/>
        <w:lvlJc w:val="left"/>
        <w:pPr>
          <w:tabs>
            <w:tab w:val="num" w:pos="1065"/>
          </w:tabs>
          <w:ind w:left="1065" w:hanging="782"/>
        </w:pPr>
        <w:rPr>
          <w:rFonts w:hint="default"/>
        </w:rPr>
      </w:lvl>
    </w:lvlOverride>
    <w:lvlOverride w:ilvl="2">
      <w:lvl w:ilvl="2">
        <w:start w:val="1"/>
        <w:numFmt w:val="decimal"/>
        <w:pStyle w:val="sch3"/>
        <w:lvlText w:val="%2.%3"/>
        <w:lvlJc w:val="left"/>
        <w:pPr>
          <w:tabs>
            <w:tab w:val="num" w:pos="782"/>
          </w:tabs>
          <w:ind w:left="782" w:hanging="782"/>
        </w:pPr>
        <w:rPr>
          <w:rFonts w:hint="default"/>
        </w:rPr>
      </w:lvl>
    </w:lvlOverride>
    <w:lvlOverride w:ilvl="3">
      <w:lvl w:ilvl="3">
        <w:start w:val="1"/>
        <w:numFmt w:val="lowerLetter"/>
        <w:pStyle w:val="sch4"/>
        <w:lvlText w:val="(%4)"/>
        <w:lvlJc w:val="left"/>
        <w:pPr>
          <w:tabs>
            <w:tab w:val="num" w:pos="1406"/>
          </w:tabs>
          <w:ind w:left="1406" w:hanging="624"/>
        </w:pPr>
        <w:rPr>
          <w:rFonts w:hint="default"/>
        </w:rPr>
      </w:lvl>
    </w:lvlOverride>
    <w:lvlOverride w:ilvl="4">
      <w:lvl w:ilvl="4">
        <w:start w:val="1"/>
        <w:numFmt w:val="lowerRoman"/>
        <w:pStyle w:val="sch5"/>
        <w:lvlText w:val="(%5)"/>
        <w:lvlJc w:val="left"/>
        <w:pPr>
          <w:tabs>
            <w:tab w:val="num" w:pos="2030"/>
          </w:tabs>
          <w:ind w:left="2030" w:hanging="624"/>
        </w:pPr>
        <w:rPr>
          <w:rFonts w:hint="default"/>
        </w:rPr>
      </w:lvl>
    </w:lvlOverride>
    <w:lvlOverride w:ilvl="5">
      <w:lvl w:ilvl="5">
        <w:start w:val="1"/>
        <w:numFmt w:val="upperLetter"/>
        <w:pStyle w:val="sch6"/>
        <w:lvlText w:val="(%6)"/>
        <w:lvlJc w:val="left"/>
        <w:pPr>
          <w:tabs>
            <w:tab w:val="num" w:pos="2654"/>
          </w:tabs>
          <w:ind w:left="2654" w:hanging="624"/>
        </w:pPr>
        <w:rPr>
          <w:rFonts w:hint="default"/>
        </w:rPr>
      </w:lvl>
    </w:lvlOverride>
    <w:lvlOverride w:ilvl="6">
      <w:lvl w:ilvl="6">
        <w:start w:val="27"/>
        <w:numFmt w:val="lowerLetter"/>
        <w:pStyle w:val="sch7"/>
        <w:lvlText w:val="(%7)"/>
        <w:lvlJc w:val="left"/>
        <w:pPr>
          <w:tabs>
            <w:tab w:val="num" w:pos="3277"/>
          </w:tabs>
          <w:ind w:left="3277" w:hanging="623"/>
        </w:pPr>
        <w:rPr>
          <w:rFonts w:hint="default"/>
        </w:rPr>
      </w:lvl>
    </w:lvlOverride>
    <w:lvlOverride w:ilvl="7">
      <w:lvl w:ilvl="7">
        <w:start w:val="1"/>
        <w:numFmt w:val="lowerLetter"/>
        <w:pStyle w:val="sch8"/>
        <w:lvlText w:val="(%8)"/>
        <w:lvlJc w:val="left"/>
        <w:pPr>
          <w:tabs>
            <w:tab w:val="num" w:pos="3901"/>
          </w:tabs>
          <w:ind w:left="3901" w:hanging="624"/>
        </w:pPr>
        <w:rPr>
          <w:rFonts w:hint="default"/>
        </w:rPr>
      </w:lvl>
    </w:lvlOverride>
    <w:lvlOverride w:ilvl="8">
      <w:lvl w:ilvl="8">
        <w:start w:val="1"/>
        <w:numFmt w:val="lowerRoman"/>
        <w:pStyle w:val="sch9"/>
        <w:lvlText w:val="(%9)"/>
        <w:lvlJc w:val="left"/>
        <w:pPr>
          <w:tabs>
            <w:tab w:val="num" w:pos="4525"/>
          </w:tabs>
          <w:ind w:left="4525" w:hanging="624"/>
        </w:pPr>
        <w:rPr>
          <w:rFonts w:hint="default"/>
        </w:rPr>
      </w:lvl>
    </w:lvlOverride>
  </w:num>
  <w:num w:numId="4" w16cid:durableId="1270235628">
    <w:abstractNumId w:val="1"/>
    <w:lvlOverride w:ilvl="0">
      <w:lvl w:ilvl="0">
        <w:start w:val="1"/>
        <w:numFmt w:val="decimal"/>
        <w:pStyle w:val="H1Ashurst"/>
        <w:lvlText w:val="%1."/>
        <w:lvlJc w:val="left"/>
        <w:pPr>
          <w:tabs>
            <w:tab w:val="num" w:pos="782"/>
          </w:tabs>
          <w:ind w:left="782" w:hanging="782"/>
        </w:pPr>
        <w:rPr>
          <w:b w:val="0"/>
          <w:i w:val="0"/>
          <w:sz w:val="18"/>
        </w:rPr>
      </w:lvl>
    </w:lvlOverride>
    <w:lvlOverride w:ilvl="1">
      <w:lvl w:ilvl="1">
        <w:start w:val="1"/>
        <w:numFmt w:val="decimal"/>
        <w:pStyle w:val="TableText"/>
        <w:lvlText w:val="%1.%2"/>
        <w:lvlJc w:val="left"/>
        <w:pPr>
          <w:tabs>
            <w:tab w:val="num" w:pos="782"/>
          </w:tabs>
          <w:ind w:left="782" w:hanging="782"/>
        </w:pPr>
        <w:rPr>
          <w:b w:val="0"/>
          <w:i w:val="0"/>
          <w:sz w:val="18"/>
          <w:szCs w:val="18"/>
        </w:rPr>
      </w:lvl>
    </w:lvlOverride>
    <w:lvlOverride w:ilvl="2">
      <w:lvl w:ilvl="2">
        <w:start w:val="1"/>
        <w:numFmt w:val="lowerLetter"/>
        <w:pStyle w:val="H3Ashurst"/>
        <w:lvlText w:val="(%3)"/>
        <w:lvlJc w:val="left"/>
        <w:pPr>
          <w:tabs>
            <w:tab w:val="num" w:pos="1406"/>
          </w:tabs>
          <w:ind w:left="1406" w:hanging="624"/>
        </w:pPr>
        <w:rPr>
          <w:b w:val="0"/>
          <w:i w:val="0"/>
          <w:sz w:val="18"/>
          <w:szCs w:val="18"/>
          <w:u w:val="none"/>
        </w:rPr>
      </w:lvl>
    </w:lvlOverride>
    <w:lvlOverride w:ilvl="3">
      <w:lvl w:ilvl="3">
        <w:start w:val="1"/>
        <w:numFmt w:val="lowerRoman"/>
        <w:pStyle w:val="H4Ashurst"/>
        <w:lvlText w:val="(%4)"/>
        <w:lvlJc w:val="left"/>
        <w:pPr>
          <w:tabs>
            <w:tab w:val="num" w:pos="2030"/>
          </w:tabs>
          <w:ind w:left="2030" w:hanging="624"/>
        </w:pPr>
        <w:rPr>
          <w:b w:val="0"/>
          <w:i w:val="0"/>
          <w:sz w:val="18"/>
          <w:szCs w:val="18"/>
        </w:rPr>
      </w:lvl>
    </w:lvlOverride>
    <w:lvlOverride w:ilvl="4">
      <w:lvl w:ilvl="4">
        <w:start w:val="1"/>
        <w:numFmt w:val="upperLetter"/>
        <w:pStyle w:val="H5Ashurst"/>
        <w:lvlText w:val="(%5)"/>
        <w:lvlJc w:val="left"/>
        <w:pPr>
          <w:tabs>
            <w:tab w:val="num" w:pos="2653"/>
          </w:tabs>
          <w:ind w:left="2653" w:hanging="623"/>
        </w:pPr>
        <w:rPr>
          <w:b w:val="0"/>
          <w:i w:val="0"/>
          <w:sz w:val="18"/>
          <w:szCs w:val="18"/>
        </w:rPr>
      </w:lvl>
    </w:lvlOverride>
    <w:lvlOverride w:ilvl="5">
      <w:lvl w:ilvl="5">
        <w:start w:val="27"/>
        <w:numFmt w:val="lowerLetter"/>
        <w:pStyle w:val="H6Ashurst"/>
        <w:lvlText w:val="(%6)"/>
        <w:lvlJc w:val="left"/>
        <w:pPr>
          <w:tabs>
            <w:tab w:val="num" w:pos="3277"/>
          </w:tabs>
          <w:ind w:left="3277" w:hanging="624"/>
        </w:pPr>
        <w:rPr>
          <w:b w:val="0"/>
          <w:i w:val="0"/>
          <w:sz w:val="18"/>
          <w:szCs w:val="18"/>
        </w:rPr>
      </w:lvl>
    </w:lvlOverride>
    <w:lvlOverride w:ilvl="6">
      <w:lvl w:ilvl="6">
        <w:start w:val="1"/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</w:num>
  <w:num w:numId="5" w16cid:durableId="31227790">
    <w:abstractNumId w:val="1"/>
  </w:num>
  <w:num w:numId="6" w16cid:durableId="1495341305">
    <w:abstractNumId w:val="0"/>
    <w:lvlOverride w:ilvl="0">
      <w:startOverride w:val="1"/>
      <w:lvl w:ilvl="0">
        <w:start w:val="1"/>
        <w:numFmt w:val="none"/>
        <w:pStyle w:val="sch1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sch2"/>
        <w:lvlText w:val="%2."/>
        <w:lvlJc w:val="left"/>
        <w:pPr>
          <w:tabs>
            <w:tab w:val="num" w:pos="1065"/>
          </w:tabs>
          <w:ind w:left="1065" w:hanging="782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sch3"/>
        <w:lvlText w:val="%2.%3"/>
        <w:lvlJc w:val="left"/>
        <w:pPr>
          <w:tabs>
            <w:tab w:val="num" w:pos="782"/>
          </w:tabs>
          <w:ind w:left="782" w:hanging="782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pStyle w:val="sch4"/>
        <w:lvlText w:val="(%4)"/>
        <w:lvlJc w:val="left"/>
        <w:pPr>
          <w:tabs>
            <w:tab w:val="num" w:pos="1406"/>
          </w:tabs>
          <w:ind w:left="1406" w:hanging="624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pStyle w:val="sch5"/>
        <w:lvlText w:val="(%5)"/>
        <w:lvlJc w:val="left"/>
        <w:pPr>
          <w:tabs>
            <w:tab w:val="num" w:pos="2030"/>
          </w:tabs>
          <w:ind w:left="2030" w:hanging="624"/>
        </w:pPr>
        <w:rPr>
          <w:rFonts w:hint="default"/>
        </w:rPr>
      </w:lvl>
    </w:lvlOverride>
    <w:lvlOverride w:ilvl="5">
      <w:startOverride w:val="1"/>
      <w:lvl w:ilvl="5">
        <w:start w:val="1"/>
        <w:numFmt w:val="upperLetter"/>
        <w:pStyle w:val="sch6"/>
        <w:lvlText w:val="(%6)"/>
        <w:lvlJc w:val="left"/>
        <w:pPr>
          <w:tabs>
            <w:tab w:val="num" w:pos="2654"/>
          </w:tabs>
          <w:ind w:left="2654" w:hanging="624"/>
        </w:pPr>
        <w:rPr>
          <w:rFonts w:hint="default"/>
        </w:rPr>
      </w:lvl>
    </w:lvlOverride>
    <w:lvlOverride w:ilvl="6">
      <w:startOverride w:val="27"/>
      <w:lvl w:ilvl="6">
        <w:start w:val="27"/>
        <w:numFmt w:val="lowerLetter"/>
        <w:pStyle w:val="sch7"/>
        <w:lvlText w:val="(%7)"/>
        <w:lvlJc w:val="left"/>
        <w:pPr>
          <w:tabs>
            <w:tab w:val="num" w:pos="3277"/>
          </w:tabs>
          <w:ind w:left="3277" w:hanging="623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pStyle w:val="sch8"/>
        <w:lvlText w:val="(%8)"/>
        <w:lvlJc w:val="left"/>
        <w:pPr>
          <w:tabs>
            <w:tab w:val="num" w:pos="3901"/>
          </w:tabs>
          <w:ind w:left="3901" w:hanging="624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sch9"/>
        <w:lvlText w:val="(%9)"/>
        <w:lvlJc w:val="left"/>
        <w:pPr>
          <w:tabs>
            <w:tab w:val="num" w:pos="4525"/>
          </w:tabs>
          <w:ind w:left="4525" w:hanging="624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023"/>
    <w:rsid w:val="00006AD5"/>
    <w:rsid w:val="0001357E"/>
    <w:rsid w:val="00015EB9"/>
    <w:rsid w:val="0006595B"/>
    <w:rsid w:val="00083C96"/>
    <w:rsid w:val="000905BA"/>
    <w:rsid w:val="0009738C"/>
    <w:rsid w:val="000A1C16"/>
    <w:rsid w:val="000A3539"/>
    <w:rsid w:val="000B2051"/>
    <w:rsid w:val="000E546B"/>
    <w:rsid w:val="000E65A9"/>
    <w:rsid w:val="000F357E"/>
    <w:rsid w:val="00124FBA"/>
    <w:rsid w:val="00130FC2"/>
    <w:rsid w:val="001351B0"/>
    <w:rsid w:val="00152347"/>
    <w:rsid w:val="001678BE"/>
    <w:rsid w:val="001B0BD8"/>
    <w:rsid w:val="001B5573"/>
    <w:rsid w:val="001C4A0F"/>
    <w:rsid w:val="001D5365"/>
    <w:rsid w:val="001E3BFE"/>
    <w:rsid w:val="001E6227"/>
    <w:rsid w:val="001F3B40"/>
    <w:rsid w:val="001F7F1F"/>
    <w:rsid w:val="00204228"/>
    <w:rsid w:val="002052CA"/>
    <w:rsid w:val="00223B42"/>
    <w:rsid w:val="002268A3"/>
    <w:rsid w:val="00231AF4"/>
    <w:rsid w:val="00232C77"/>
    <w:rsid w:val="0023493C"/>
    <w:rsid w:val="002462F8"/>
    <w:rsid w:val="002638EA"/>
    <w:rsid w:val="00270DA2"/>
    <w:rsid w:val="00281DDE"/>
    <w:rsid w:val="00294CCD"/>
    <w:rsid w:val="00297C66"/>
    <w:rsid w:val="002A3B0C"/>
    <w:rsid w:val="002A6023"/>
    <w:rsid w:val="002C3DBC"/>
    <w:rsid w:val="002D5125"/>
    <w:rsid w:val="002F2AEE"/>
    <w:rsid w:val="002F5B02"/>
    <w:rsid w:val="00307570"/>
    <w:rsid w:val="00314A27"/>
    <w:rsid w:val="003171A3"/>
    <w:rsid w:val="003352ED"/>
    <w:rsid w:val="00353254"/>
    <w:rsid w:val="0035390D"/>
    <w:rsid w:val="003641CA"/>
    <w:rsid w:val="00370208"/>
    <w:rsid w:val="00372CBE"/>
    <w:rsid w:val="003800AC"/>
    <w:rsid w:val="00383EEC"/>
    <w:rsid w:val="00387E4D"/>
    <w:rsid w:val="00395450"/>
    <w:rsid w:val="003C2C3E"/>
    <w:rsid w:val="003D25C1"/>
    <w:rsid w:val="003D3995"/>
    <w:rsid w:val="003F3AAC"/>
    <w:rsid w:val="004129EF"/>
    <w:rsid w:val="00414CE0"/>
    <w:rsid w:val="004520F0"/>
    <w:rsid w:val="004807A8"/>
    <w:rsid w:val="00480820"/>
    <w:rsid w:val="0048469C"/>
    <w:rsid w:val="004926EC"/>
    <w:rsid w:val="00494F6E"/>
    <w:rsid w:val="00497C69"/>
    <w:rsid w:val="004C6FEA"/>
    <w:rsid w:val="004D2A65"/>
    <w:rsid w:val="004D515F"/>
    <w:rsid w:val="004F276D"/>
    <w:rsid w:val="00500D95"/>
    <w:rsid w:val="00505228"/>
    <w:rsid w:val="005242EB"/>
    <w:rsid w:val="00526A4D"/>
    <w:rsid w:val="005334D1"/>
    <w:rsid w:val="005421BB"/>
    <w:rsid w:val="005438ED"/>
    <w:rsid w:val="005A5336"/>
    <w:rsid w:val="005B1AA4"/>
    <w:rsid w:val="005D5C03"/>
    <w:rsid w:val="00601F0A"/>
    <w:rsid w:val="00604A3E"/>
    <w:rsid w:val="00620511"/>
    <w:rsid w:val="00643D26"/>
    <w:rsid w:val="00645F4E"/>
    <w:rsid w:val="00661E1B"/>
    <w:rsid w:val="00665FC1"/>
    <w:rsid w:val="0067646B"/>
    <w:rsid w:val="0069405C"/>
    <w:rsid w:val="00694069"/>
    <w:rsid w:val="006C4738"/>
    <w:rsid w:val="006E6A85"/>
    <w:rsid w:val="006E6DC2"/>
    <w:rsid w:val="006E7169"/>
    <w:rsid w:val="0070699E"/>
    <w:rsid w:val="00714607"/>
    <w:rsid w:val="007200CD"/>
    <w:rsid w:val="0072506F"/>
    <w:rsid w:val="00731685"/>
    <w:rsid w:val="00737D3E"/>
    <w:rsid w:val="007465B9"/>
    <w:rsid w:val="0076092A"/>
    <w:rsid w:val="00790835"/>
    <w:rsid w:val="0079700E"/>
    <w:rsid w:val="007A5DF1"/>
    <w:rsid w:val="007B2A70"/>
    <w:rsid w:val="007C1BF3"/>
    <w:rsid w:val="007D533D"/>
    <w:rsid w:val="0080127E"/>
    <w:rsid w:val="00810B1A"/>
    <w:rsid w:val="0083561F"/>
    <w:rsid w:val="0084770D"/>
    <w:rsid w:val="008548D4"/>
    <w:rsid w:val="008638EF"/>
    <w:rsid w:val="00864E6E"/>
    <w:rsid w:val="00886F70"/>
    <w:rsid w:val="0089022C"/>
    <w:rsid w:val="008D10BB"/>
    <w:rsid w:val="0090475C"/>
    <w:rsid w:val="00914AFF"/>
    <w:rsid w:val="009170FE"/>
    <w:rsid w:val="00921DC0"/>
    <w:rsid w:val="0095556F"/>
    <w:rsid w:val="0099179B"/>
    <w:rsid w:val="00991E11"/>
    <w:rsid w:val="009A79EA"/>
    <w:rsid w:val="009B07F8"/>
    <w:rsid w:val="009B0809"/>
    <w:rsid w:val="009D7B85"/>
    <w:rsid w:val="00A0429D"/>
    <w:rsid w:val="00A167C2"/>
    <w:rsid w:val="00A34A38"/>
    <w:rsid w:val="00A37700"/>
    <w:rsid w:val="00A42151"/>
    <w:rsid w:val="00A4527C"/>
    <w:rsid w:val="00A5159D"/>
    <w:rsid w:val="00A51CD1"/>
    <w:rsid w:val="00A949E1"/>
    <w:rsid w:val="00AA0E27"/>
    <w:rsid w:val="00AC1D2E"/>
    <w:rsid w:val="00AD39AF"/>
    <w:rsid w:val="00AE2CD2"/>
    <w:rsid w:val="00AE4729"/>
    <w:rsid w:val="00AF0CEB"/>
    <w:rsid w:val="00B02F03"/>
    <w:rsid w:val="00B06A44"/>
    <w:rsid w:val="00B1324E"/>
    <w:rsid w:val="00B336B9"/>
    <w:rsid w:val="00B52C03"/>
    <w:rsid w:val="00B735F2"/>
    <w:rsid w:val="00B831BE"/>
    <w:rsid w:val="00B91D83"/>
    <w:rsid w:val="00B95667"/>
    <w:rsid w:val="00BE1035"/>
    <w:rsid w:val="00C07C27"/>
    <w:rsid w:val="00C14801"/>
    <w:rsid w:val="00C54A58"/>
    <w:rsid w:val="00C66EC8"/>
    <w:rsid w:val="00C7586E"/>
    <w:rsid w:val="00C83E23"/>
    <w:rsid w:val="00C931B5"/>
    <w:rsid w:val="00CD6577"/>
    <w:rsid w:val="00D0523B"/>
    <w:rsid w:val="00D06707"/>
    <w:rsid w:val="00D06875"/>
    <w:rsid w:val="00D525EF"/>
    <w:rsid w:val="00D55DEA"/>
    <w:rsid w:val="00D86AA9"/>
    <w:rsid w:val="00DB1EAB"/>
    <w:rsid w:val="00DB60D3"/>
    <w:rsid w:val="00DC44B2"/>
    <w:rsid w:val="00DC769C"/>
    <w:rsid w:val="00DD44BC"/>
    <w:rsid w:val="00E00726"/>
    <w:rsid w:val="00E23083"/>
    <w:rsid w:val="00E355D1"/>
    <w:rsid w:val="00E40160"/>
    <w:rsid w:val="00E43704"/>
    <w:rsid w:val="00E62D04"/>
    <w:rsid w:val="00E926B5"/>
    <w:rsid w:val="00E96DC8"/>
    <w:rsid w:val="00EA4CF8"/>
    <w:rsid w:val="00EA5FC7"/>
    <w:rsid w:val="00EB6465"/>
    <w:rsid w:val="00EC211D"/>
    <w:rsid w:val="00F0499A"/>
    <w:rsid w:val="00F72FAE"/>
    <w:rsid w:val="00F834BA"/>
    <w:rsid w:val="00FB4E47"/>
    <w:rsid w:val="00FC4132"/>
    <w:rsid w:val="00FF66EF"/>
    <w:rsid w:val="04E7C618"/>
    <w:rsid w:val="0B8917C2"/>
    <w:rsid w:val="13E0C1AA"/>
    <w:rsid w:val="19AF0632"/>
    <w:rsid w:val="21FE7EB4"/>
    <w:rsid w:val="28EC0001"/>
    <w:rsid w:val="2A62733C"/>
    <w:rsid w:val="3532C4A9"/>
    <w:rsid w:val="3AC851FD"/>
    <w:rsid w:val="3C413A49"/>
    <w:rsid w:val="3E43D3FB"/>
    <w:rsid w:val="43AC6285"/>
    <w:rsid w:val="59021247"/>
    <w:rsid w:val="5BE172C4"/>
    <w:rsid w:val="5BFAA5AA"/>
    <w:rsid w:val="5D59689B"/>
    <w:rsid w:val="5F2206D4"/>
    <w:rsid w:val="6C19DC02"/>
    <w:rsid w:val="78179700"/>
    <w:rsid w:val="79C3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DD2444"/>
  <w15:chartTrackingRefBased/>
  <w15:docId w15:val="{813103AB-A35D-41C3-AF1D-0CAD98147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A6023"/>
    <w:pPr>
      <w:spacing w:after="220" w:line="220" w:lineRule="atLeast"/>
    </w:pPr>
    <w:rPr>
      <w:rFonts w:ascii="Verdana" w:eastAsiaTheme="minorEastAsia" w:hAnsi="Verdana"/>
      <w:kern w:val="0"/>
      <w:sz w:val="18"/>
      <w:szCs w:val="24"/>
      <w:lang w:eastAsia="zh-CN"/>
      <w14:ligatures w14:val="none"/>
    </w:rPr>
  </w:style>
  <w:style w:type="paragraph" w:styleId="Heading1">
    <w:name w:val="heading 1"/>
    <w:link w:val="Heading1Char"/>
    <w:uiPriority w:val="9"/>
    <w:qFormat/>
    <w:rsid w:val="004129EF"/>
    <w:pPr>
      <w:spacing w:after="0" w:line="360" w:lineRule="auto"/>
      <w:outlineLvl w:val="0"/>
    </w:pPr>
    <w:rPr>
      <w:rFonts w:asciiTheme="majorHAnsi" w:hAnsiTheme="majorHAnsi" w:cstheme="majorHAnsi"/>
      <w:b/>
      <w:bCs/>
      <w:color w:val="538135" w:themeColor="accent6" w:themeShade="BF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12Ashurst">
    <w:name w:val="B1&amp;2Ashurst"/>
    <w:basedOn w:val="Normal"/>
    <w:uiPriority w:val="2"/>
    <w:qFormat/>
    <w:rsid w:val="002A6023"/>
    <w:pPr>
      <w:tabs>
        <w:tab w:val="left" w:pos="1406"/>
        <w:tab w:val="left" w:pos="2030"/>
        <w:tab w:val="left" w:pos="2654"/>
        <w:tab w:val="left" w:pos="3277"/>
        <w:tab w:val="left" w:pos="3901"/>
      </w:tabs>
      <w:suppressAutoHyphens/>
      <w:ind w:left="782"/>
      <w:jc w:val="both"/>
    </w:pPr>
    <w:rPr>
      <w:rFonts w:asciiTheme="minorHAnsi" w:hAnsiTheme="minorHAnsi"/>
    </w:rPr>
  </w:style>
  <w:style w:type="paragraph" w:customStyle="1" w:styleId="sch1">
    <w:name w:val="sch1"/>
    <w:basedOn w:val="Normal"/>
    <w:next w:val="Normal"/>
    <w:uiPriority w:val="19"/>
    <w:qFormat/>
    <w:rsid w:val="002A6023"/>
    <w:pPr>
      <w:numPr>
        <w:numId w:val="1"/>
      </w:numPr>
      <w:spacing w:line="264" w:lineRule="auto"/>
      <w:jc w:val="center"/>
      <w:outlineLvl w:val="0"/>
    </w:pPr>
    <w:rPr>
      <w:rFonts w:eastAsiaTheme="minorHAnsi"/>
      <w:b/>
      <w:szCs w:val="18"/>
      <w:lang w:eastAsia="en-US"/>
    </w:rPr>
  </w:style>
  <w:style w:type="paragraph" w:customStyle="1" w:styleId="sch2">
    <w:name w:val="sch2"/>
    <w:basedOn w:val="Normal"/>
    <w:next w:val="Normal"/>
    <w:uiPriority w:val="19"/>
    <w:qFormat/>
    <w:rsid w:val="002A6023"/>
    <w:pPr>
      <w:numPr>
        <w:ilvl w:val="1"/>
        <w:numId w:val="1"/>
      </w:numPr>
      <w:tabs>
        <w:tab w:val="clear" w:pos="1065"/>
        <w:tab w:val="num" w:pos="782"/>
      </w:tabs>
      <w:spacing w:line="264" w:lineRule="auto"/>
      <w:ind w:left="782"/>
      <w:jc w:val="both"/>
      <w:outlineLvl w:val="0"/>
    </w:pPr>
    <w:rPr>
      <w:rFonts w:eastAsiaTheme="minorHAnsi"/>
      <w:szCs w:val="18"/>
      <w:lang w:eastAsia="en-US"/>
    </w:rPr>
  </w:style>
  <w:style w:type="paragraph" w:customStyle="1" w:styleId="sch3">
    <w:name w:val="sch3"/>
    <w:basedOn w:val="Normal"/>
    <w:next w:val="Normal"/>
    <w:uiPriority w:val="19"/>
    <w:qFormat/>
    <w:rsid w:val="002A6023"/>
    <w:pPr>
      <w:numPr>
        <w:ilvl w:val="2"/>
        <w:numId w:val="1"/>
      </w:numPr>
      <w:spacing w:line="264" w:lineRule="auto"/>
      <w:jc w:val="both"/>
      <w:outlineLvl w:val="1"/>
    </w:pPr>
    <w:rPr>
      <w:rFonts w:eastAsiaTheme="minorHAnsi"/>
      <w:szCs w:val="18"/>
      <w:lang w:eastAsia="en-US"/>
    </w:rPr>
  </w:style>
  <w:style w:type="paragraph" w:customStyle="1" w:styleId="sch4">
    <w:name w:val="sch4"/>
    <w:basedOn w:val="Normal"/>
    <w:next w:val="Normal"/>
    <w:uiPriority w:val="19"/>
    <w:qFormat/>
    <w:rsid w:val="002A6023"/>
    <w:pPr>
      <w:numPr>
        <w:ilvl w:val="3"/>
        <w:numId w:val="1"/>
      </w:numPr>
      <w:spacing w:line="264" w:lineRule="auto"/>
      <w:jc w:val="both"/>
      <w:outlineLvl w:val="2"/>
    </w:pPr>
    <w:rPr>
      <w:rFonts w:eastAsiaTheme="minorHAnsi"/>
      <w:szCs w:val="18"/>
      <w:lang w:eastAsia="en-US"/>
    </w:rPr>
  </w:style>
  <w:style w:type="paragraph" w:customStyle="1" w:styleId="sch5">
    <w:name w:val="sch5"/>
    <w:basedOn w:val="Normal"/>
    <w:next w:val="Normal"/>
    <w:uiPriority w:val="19"/>
    <w:qFormat/>
    <w:rsid w:val="002A6023"/>
    <w:pPr>
      <w:numPr>
        <w:ilvl w:val="4"/>
        <w:numId w:val="1"/>
      </w:numPr>
      <w:spacing w:line="264" w:lineRule="auto"/>
      <w:jc w:val="both"/>
      <w:outlineLvl w:val="3"/>
    </w:pPr>
    <w:rPr>
      <w:rFonts w:eastAsiaTheme="minorHAnsi"/>
      <w:szCs w:val="18"/>
      <w:lang w:eastAsia="en-US"/>
    </w:rPr>
  </w:style>
  <w:style w:type="paragraph" w:customStyle="1" w:styleId="sch6">
    <w:name w:val="sch6"/>
    <w:basedOn w:val="Normal"/>
    <w:next w:val="Normal"/>
    <w:uiPriority w:val="19"/>
    <w:qFormat/>
    <w:rsid w:val="002A6023"/>
    <w:pPr>
      <w:numPr>
        <w:ilvl w:val="5"/>
        <w:numId w:val="1"/>
      </w:numPr>
      <w:spacing w:line="264" w:lineRule="auto"/>
      <w:jc w:val="both"/>
      <w:outlineLvl w:val="4"/>
    </w:pPr>
    <w:rPr>
      <w:rFonts w:eastAsiaTheme="minorHAnsi"/>
      <w:szCs w:val="18"/>
      <w:lang w:eastAsia="en-US"/>
    </w:rPr>
  </w:style>
  <w:style w:type="paragraph" w:customStyle="1" w:styleId="sch7">
    <w:name w:val="sch7"/>
    <w:basedOn w:val="Normal"/>
    <w:next w:val="Normal"/>
    <w:uiPriority w:val="19"/>
    <w:qFormat/>
    <w:rsid w:val="002A6023"/>
    <w:pPr>
      <w:numPr>
        <w:ilvl w:val="6"/>
        <w:numId w:val="1"/>
      </w:numPr>
      <w:spacing w:line="264" w:lineRule="auto"/>
      <w:jc w:val="both"/>
      <w:outlineLvl w:val="5"/>
    </w:pPr>
    <w:rPr>
      <w:rFonts w:eastAsiaTheme="minorHAnsi"/>
      <w:szCs w:val="18"/>
      <w:lang w:eastAsia="en-US"/>
    </w:rPr>
  </w:style>
  <w:style w:type="numbering" w:customStyle="1" w:styleId="OutlineList3">
    <w:name w:val="OutlineList3"/>
    <w:uiPriority w:val="99"/>
    <w:rsid w:val="002A6023"/>
    <w:pPr>
      <w:numPr>
        <w:numId w:val="1"/>
      </w:numPr>
    </w:pPr>
  </w:style>
  <w:style w:type="paragraph" w:customStyle="1" w:styleId="sch8">
    <w:name w:val="sch8"/>
    <w:basedOn w:val="Normal"/>
    <w:next w:val="Normal"/>
    <w:uiPriority w:val="19"/>
    <w:rsid w:val="002A6023"/>
    <w:pPr>
      <w:numPr>
        <w:ilvl w:val="7"/>
        <w:numId w:val="1"/>
      </w:numPr>
      <w:spacing w:line="264" w:lineRule="auto"/>
      <w:jc w:val="both"/>
    </w:pPr>
    <w:rPr>
      <w:rFonts w:eastAsiaTheme="minorHAnsi"/>
      <w:szCs w:val="18"/>
      <w:lang w:eastAsia="en-US"/>
    </w:rPr>
  </w:style>
  <w:style w:type="paragraph" w:customStyle="1" w:styleId="sch9">
    <w:name w:val="sch9"/>
    <w:basedOn w:val="Normal"/>
    <w:next w:val="Normal"/>
    <w:uiPriority w:val="19"/>
    <w:rsid w:val="002A6023"/>
    <w:pPr>
      <w:numPr>
        <w:ilvl w:val="8"/>
        <w:numId w:val="1"/>
      </w:numPr>
      <w:spacing w:line="264" w:lineRule="auto"/>
      <w:jc w:val="both"/>
    </w:pPr>
    <w:rPr>
      <w:rFonts w:eastAsiaTheme="minorHAnsi"/>
      <w:szCs w:val="18"/>
      <w:lang w:eastAsia="en-US"/>
    </w:rPr>
  </w:style>
  <w:style w:type="table" w:customStyle="1" w:styleId="AABlackTable1">
    <w:name w:val="AABlackTable1"/>
    <w:basedOn w:val="TableNormal"/>
    <w:uiPriority w:val="99"/>
    <w:rsid w:val="002A6023"/>
    <w:pPr>
      <w:spacing w:before="110" w:after="110" w:line="264" w:lineRule="auto"/>
    </w:pPr>
    <w:rPr>
      <w:rFonts w:ascii="Verdana" w:hAnsi="Verdana"/>
      <w:kern w:val="0"/>
      <w:sz w:val="18"/>
      <w:szCs w:val="20"/>
      <w14:ligatures w14:val="none"/>
    </w:rPr>
    <w:tblPr>
      <w:tblInd w:w="108" w:type="dxa"/>
      <w:tblBorders>
        <w:top w:val="single" w:sz="4" w:space="0" w:color="000000"/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  <w:tl2br w:val="nil"/>
          <w:tr2bl w:val="nil"/>
        </w:tcBorders>
        <w:shd w:val="solid" w:color="000000" w:fill="000000"/>
      </w:tcPr>
    </w:tblStylePr>
    <w:tblStylePr w:type="firstCol"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/>
          <w:tl2br w:val="nil"/>
          <w:tr2bl w:val="nil"/>
        </w:tcBorders>
      </w:tcPr>
    </w:tblStylePr>
    <w:tblStylePr w:type="lastCol"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/>
          <w:tl2br w:val="nil"/>
          <w:tr2bl w:val="nil"/>
        </w:tcBorders>
      </w:tcPr>
    </w:tblStylePr>
  </w:style>
  <w:style w:type="paragraph" w:customStyle="1" w:styleId="H1Ashurst">
    <w:name w:val="H1Ashurst"/>
    <w:basedOn w:val="Normal"/>
    <w:next w:val="Normal"/>
    <w:uiPriority w:val="1"/>
    <w:qFormat/>
    <w:rsid w:val="002A6023"/>
    <w:pPr>
      <w:keepNext/>
      <w:numPr>
        <w:numId w:val="4"/>
      </w:numPr>
      <w:suppressAutoHyphens/>
      <w:jc w:val="both"/>
      <w:outlineLvl w:val="0"/>
    </w:pPr>
    <w:rPr>
      <w:rFonts w:asciiTheme="minorHAnsi" w:hAnsiTheme="minorHAnsi"/>
      <w:b/>
      <w:caps/>
    </w:rPr>
  </w:style>
  <w:style w:type="paragraph" w:customStyle="1" w:styleId="H2Ashurst">
    <w:name w:val="H2Ashurst"/>
    <w:basedOn w:val="Normal"/>
    <w:next w:val="Normal"/>
    <w:uiPriority w:val="1"/>
    <w:qFormat/>
    <w:rsid w:val="002A6023"/>
    <w:pPr>
      <w:keepNext/>
      <w:tabs>
        <w:tab w:val="num" w:pos="782"/>
      </w:tabs>
      <w:suppressAutoHyphens/>
      <w:ind w:left="782" w:hanging="782"/>
      <w:jc w:val="both"/>
      <w:outlineLvl w:val="1"/>
    </w:pPr>
    <w:rPr>
      <w:rFonts w:asciiTheme="minorHAnsi" w:hAnsiTheme="minorHAnsi"/>
      <w:b/>
    </w:rPr>
  </w:style>
  <w:style w:type="paragraph" w:customStyle="1" w:styleId="H3Ashurst">
    <w:name w:val="H3Ashurst"/>
    <w:basedOn w:val="Normal"/>
    <w:next w:val="Normal"/>
    <w:uiPriority w:val="1"/>
    <w:qFormat/>
    <w:rsid w:val="002A6023"/>
    <w:pPr>
      <w:numPr>
        <w:ilvl w:val="2"/>
        <w:numId w:val="4"/>
      </w:numPr>
      <w:suppressAutoHyphens/>
      <w:jc w:val="both"/>
      <w:outlineLvl w:val="2"/>
    </w:pPr>
    <w:rPr>
      <w:rFonts w:asciiTheme="minorHAnsi" w:hAnsiTheme="minorHAnsi"/>
    </w:rPr>
  </w:style>
  <w:style w:type="paragraph" w:customStyle="1" w:styleId="H4Ashurst">
    <w:name w:val="H4Ashurst"/>
    <w:basedOn w:val="Normal"/>
    <w:next w:val="Normal"/>
    <w:uiPriority w:val="1"/>
    <w:qFormat/>
    <w:rsid w:val="002A6023"/>
    <w:pPr>
      <w:numPr>
        <w:ilvl w:val="3"/>
        <w:numId w:val="4"/>
      </w:numPr>
      <w:suppressAutoHyphens/>
      <w:jc w:val="both"/>
      <w:outlineLvl w:val="3"/>
    </w:pPr>
    <w:rPr>
      <w:rFonts w:asciiTheme="minorHAnsi" w:hAnsiTheme="minorHAnsi"/>
    </w:rPr>
  </w:style>
  <w:style w:type="paragraph" w:customStyle="1" w:styleId="H5Ashurst">
    <w:name w:val="H5Ashurst"/>
    <w:basedOn w:val="Normal"/>
    <w:next w:val="Normal"/>
    <w:uiPriority w:val="1"/>
    <w:qFormat/>
    <w:rsid w:val="002A6023"/>
    <w:pPr>
      <w:numPr>
        <w:ilvl w:val="4"/>
        <w:numId w:val="4"/>
      </w:numPr>
      <w:suppressAutoHyphens/>
      <w:jc w:val="both"/>
      <w:outlineLvl w:val="4"/>
    </w:pPr>
    <w:rPr>
      <w:rFonts w:asciiTheme="minorHAnsi" w:hAnsiTheme="minorHAnsi"/>
    </w:rPr>
  </w:style>
  <w:style w:type="paragraph" w:customStyle="1" w:styleId="H6Ashurst">
    <w:name w:val="H6Ashurst"/>
    <w:basedOn w:val="Normal"/>
    <w:next w:val="Normal"/>
    <w:uiPriority w:val="1"/>
    <w:qFormat/>
    <w:rsid w:val="002A6023"/>
    <w:pPr>
      <w:numPr>
        <w:ilvl w:val="5"/>
        <w:numId w:val="4"/>
      </w:numPr>
      <w:suppressAutoHyphens/>
      <w:jc w:val="both"/>
      <w:outlineLvl w:val="5"/>
    </w:pPr>
    <w:rPr>
      <w:rFonts w:asciiTheme="minorHAnsi" w:hAnsiTheme="minorHAnsi"/>
    </w:rPr>
  </w:style>
  <w:style w:type="numbering" w:customStyle="1" w:styleId="OutlineList37">
    <w:name w:val="OutlineList37"/>
    <w:uiPriority w:val="99"/>
    <w:rsid w:val="002A6023"/>
    <w:pPr>
      <w:numPr>
        <w:numId w:val="5"/>
      </w:numPr>
    </w:pPr>
  </w:style>
  <w:style w:type="paragraph" w:styleId="Header">
    <w:name w:val="header"/>
    <w:basedOn w:val="Normal"/>
    <w:link w:val="HeaderChar"/>
    <w:uiPriority w:val="99"/>
    <w:unhideWhenUsed/>
    <w:rsid w:val="002A60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023"/>
    <w:rPr>
      <w:rFonts w:ascii="Verdana" w:eastAsiaTheme="minorEastAsia" w:hAnsi="Verdana"/>
      <w:kern w:val="0"/>
      <w:sz w:val="18"/>
      <w:szCs w:val="24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A60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023"/>
    <w:rPr>
      <w:rFonts w:ascii="Verdana" w:eastAsiaTheme="minorEastAsia" w:hAnsi="Verdana"/>
      <w:kern w:val="0"/>
      <w:sz w:val="18"/>
      <w:szCs w:val="24"/>
      <w:lang w:eastAsia="zh-CN"/>
      <w14:ligatures w14:val="none"/>
    </w:rPr>
  </w:style>
  <w:style w:type="paragraph" w:customStyle="1" w:styleId="ScheduleHeading">
    <w:name w:val="ScheduleHeading"/>
    <w:basedOn w:val="Subtitle"/>
    <w:next w:val="Normal"/>
    <w:uiPriority w:val="2"/>
    <w:qFormat/>
    <w:rsid w:val="002A6023"/>
    <w:pPr>
      <w:keepNext/>
      <w:numPr>
        <w:ilvl w:val="0"/>
      </w:numPr>
      <w:spacing w:after="220" w:line="264" w:lineRule="auto"/>
      <w:jc w:val="center"/>
      <w:outlineLvl w:val="1"/>
    </w:pPr>
    <w:rPr>
      <w:rFonts w:ascii="Verdana" w:eastAsiaTheme="minorHAnsi" w:hAnsi="Verdana"/>
      <w:b/>
      <w:color w:val="auto"/>
      <w:spacing w:val="0"/>
      <w:sz w:val="18"/>
      <w:szCs w:val="18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023"/>
    <w:pPr>
      <w:numPr>
        <w:ilvl w:val="1"/>
      </w:numPr>
      <w:spacing w:after="160"/>
    </w:pPr>
    <w:rPr>
      <w:rFonts w:asciiTheme="minorHAnsi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A6023"/>
    <w:rPr>
      <w:rFonts w:eastAsiaTheme="minorEastAsia"/>
      <w:color w:val="5A5A5A" w:themeColor="text1" w:themeTint="A5"/>
      <w:spacing w:val="15"/>
      <w:kern w:val="0"/>
      <w:lang w:eastAsia="zh-CN"/>
      <w14:ligatures w14:val="none"/>
    </w:rPr>
  </w:style>
  <w:style w:type="paragraph" w:styleId="Revision">
    <w:name w:val="Revision"/>
    <w:hidden/>
    <w:uiPriority w:val="99"/>
    <w:semiHidden/>
    <w:rsid w:val="009D7B85"/>
    <w:pPr>
      <w:spacing w:after="0" w:line="240" w:lineRule="auto"/>
    </w:pPr>
    <w:rPr>
      <w:rFonts w:ascii="Verdana" w:eastAsiaTheme="minorEastAsia" w:hAnsi="Verdana"/>
      <w:kern w:val="0"/>
      <w:sz w:val="18"/>
      <w:szCs w:val="24"/>
      <w:lang w:eastAsia="zh-CN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0B1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0B1A"/>
    <w:rPr>
      <w:rFonts w:ascii="Verdana" w:eastAsiaTheme="minorEastAsia" w:hAnsi="Verdana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10B1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72F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2F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2FAE"/>
    <w:rPr>
      <w:rFonts w:ascii="Verdana" w:eastAsiaTheme="minorEastAsia" w:hAnsi="Verdana"/>
      <w:kern w:val="0"/>
      <w:sz w:val="20"/>
      <w:szCs w:val="20"/>
      <w:lang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2F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2FAE"/>
    <w:rPr>
      <w:rFonts w:ascii="Verdana" w:eastAsiaTheme="minorEastAsia" w:hAnsi="Verdana"/>
      <w:b/>
      <w:bCs/>
      <w:kern w:val="0"/>
      <w:sz w:val="20"/>
      <w:szCs w:val="20"/>
      <w:lang w:eastAsia="zh-CN"/>
      <w14:ligatures w14:val="none"/>
    </w:rPr>
  </w:style>
  <w:style w:type="character" w:styleId="Mention">
    <w:name w:val="Mention"/>
    <w:basedOn w:val="DefaultParagraphFont"/>
    <w:uiPriority w:val="99"/>
    <w:unhideWhenUsed/>
    <w:rsid w:val="00F72FAE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129EF"/>
    <w:rPr>
      <w:rFonts w:asciiTheme="majorHAnsi" w:hAnsiTheme="majorHAnsi" w:cstheme="majorHAnsi"/>
      <w:b/>
      <w:bCs/>
      <w:color w:val="538135" w:themeColor="accent6" w:themeShade="BF"/>
      <w:sz w:val="36"/>
      <w:szCs w:val="36"/>
    </w:rPr>
  </w:style>
  <w:style w:type="paragraph" w:customStyle="1" w:styleId="TableText">
    <w:name w:val="Table Text"/>
    <w:autoRedefine/>
    <w:qFormat/>
    <w:rsid w:val="00006AD5"/>
    <w:pPr>
      <w:numPr>
        <w:ilvl w:val="1"/>
        <w:numId w:val="4"/>
      </w:numPr>
      <w:tabs>
        <w:tab w:val="clear" w:pos="782"/>
      </w:tabs>
      <w:spacing w:before="120" w:after="240" w:line="240" w:lineRule="auto"/>
      <w:ind w:left="284" w:firstLine="0"/>
    </w:pPr>
    <w:rPr>
      <w:rFonts w:asciiTheme="majorHAnsi" w:hAnsiTheme="majorHAnsi" w:cstheme="minorHAnsi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b3b25e-12d6-43e7-af00-1533be5913c3">
      <Terms xmlns="http://schemas.microsoft.com/office/infopath/2007/PartnerControls"/>
    </lcf76f155ced4ddcb4097134ff3c332f>
    <TaxCatchAll xmlns="e8931735-a3ee-4104-848a-285d28787b9e" xsi:nil="true"/>
    <SharedWithUsers xmlns="e8931735-a3ee-4104-848a-285d28787b9e">
      <UserInfo>
        <DisplayName/>
        <AccountId xsi:nil="true"/>
        <AccountType/>
      </UserInfo>
    </SharedWithUsers>
    <Comments xmlns="d8b3b25e-12d6-43e7-af00-1533be5913c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F5EBACEA6C3B469D6A9746E6BB07AF" ma:contentTypeVersion="20" ma:contentTypeDescription="Create a new document." ma:contentTypeScope="" ma:versionID="439720505a445f0d7cade2bbf31196e4">
  <xsd:schema xmlns:xsd="http://www.w3.org/2001/XMLSchema" xmlns:xs="http://www.w3.org/2001/XMLSchema" xmlns:p="http://schemas.microsoft.com/office/2006/metadata/properties" xmlns:ns2="d8b3b25e-12d6-43e7-af00-1533be5913c3" xmlns:ns3="e8931735-a3ee-4104-848a-285d28787b9e" targetNamespace="http://schemas.microsoft.com/office/2006/metadata/properties" ma:root="true" ma:fieldsID="b38f590c5bc37350ecd21049e535ba8b" ns2:_="" ns3:_="">
    <xsd:import namespace="d8b3b25e-12d6-43e7-af00-1533be5913c3"/>
    <xsd:import namespace="e8931735-a3ee-4104-848a-285d28787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Comment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3b25e-12d6-43e7-af00-1533be5913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8b5c46-5d33-495a-8dc6-9fd06191d6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Comments" ma:index="23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31735-a3ee-4104-848a-285d28787b9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c2c60ee-5b39-4d50-96b3-44c9c1109c8e}" ma:internalName="TaxCatchAll" ma:showField="CatchAllData" ma:web="e8931735-a3ee-4104-848a-285d28787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9ED4BB-8E42-49EA-B379-CD8E1BB4A236}">
  <ds:schemaRefs>
    <ds:schemaRef ds:uri="http://schemas.microsoft.com/office/2006/metadata/properties"/>
    <ds:schemaRef ds:uri="http://schemas.microsoft.com/office/infopath/2007/PartnerControls"/>
    <ds:schemaRef ds:uri="d8b3b25e-12d6-43e7-af00-1533be5913c3"/>
    <ds:schemaRef ds:uri="e8931735-a3ee-4104-848a-285d28787b9e"/>
  </ds:schemaRefs>
</ds:datastoreItem>
</file>

<file path=customXml/itemProps2.xml><?xml version="1.0" encoding="utf-8"?>
<ds:datastoreItem xmlns:ds="http://schemas.openxmlformats.org/officeDocument/2006/customXml" ds:itemID="{C9606266-D3F1-406D-B547-22D9F4DD0F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5F2701-C6DB-444F-A175-6C2714275F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458DF6-FFBC-4FAE-A459-61A329BBA4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b3b25e-12d6-43e7-af00-1533be5913c3"/>
    <ds:schemaRef ds:uri="e8931735-a3ee-4104-848a-285d28787b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201</Words>
  <Characters>1110</Characters>
  <Application>Microsoft Office Word</Application>
  <DocSecurity>0</DocSecurity>
  <Lines>61</Lines>
  <Paragraphs>38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 Cullinger</dc:creator>
  <cp:keywords/>
  <dc:description/>
  <cp:lastModifiedBy>Barry Whitehead</cp:lastModifiedBy>
  <cp:revision>3</cp:revision>
  <dcterms:created xsi:type="dcterms:W3CDTF">2026-03-25T04:19:00Z</dcterms:created>
  <dcterms:modified xsi:type="dcterms:W3CDTF">2026-03-25T04:20:00Z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0x010100A7F5EBACEA6C3B469D6A9746E6BB07AF</vt:lpwstr>
  </property>
  <property fmtid="{D5CDD505-2E9C-101B-9397-08002B2CF9AE}" pid="3" name="Order">
    <vt:r8>652600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